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00F09" w14:textId="11C835BD" w:rsidR="00D84B26" w:rsidRPr="00FA539B" w:rsidRDefault="00D84B26" w:rsidP="00FA539B">
      <w:r w:rsidRPr="00FA539B">
        <w:t>Stephanie Woerner:</w:t>
      </w:r>
    </w:p>
    <w:p w14:paraId="32048150" w14:textId="1016D466" w:rsidR="00D84B26" w:rsidRPr="00FA539B" w:rsidRDefault="00D84B26" w:rsidP="00FA539B">
      <w:r w:rsidRPr="00FA539B">
        <w:t>Hello, and welcome to the audio edition of the MIT CISR Research Briefing Series. I’m Stephanie Woerner, a research scientist with MIT CISR—the MIT Center for Information Systems Research, or M-I-T C-I-S-R. CISR is a research center at the MIT Sloan School of Management that studies digital transformation.</w:t>
      </w:r>
    </w:p>
    <w:p w14:paraId="519ADADD" w14:textId="0D0DFBB1" w:rsidR="00E109F2" w:rsidRPr="00FA539B" w:rsidRDefault="00D84B26" w:rsidP="00FA539B">
      <w:r w:rsidRPr="00FA539B">
        <w:t>Today I’m excited to share with you the January 2021 research briefing that I co-authored with Peter Weill and Andrea Diaz Baquero, “</w:t>
      </w:r>
      <w:r w:rsidR="0002415E" w:rsidRPr="00FA539B">
        <w:t xml:space="preserve">Hello </w:t>
      </w:r>
      <w:r w:rsidR="00C405DD" w:rsidRPr="00FA539B">
        <w:t>D</w:t>
      </w:r>
      <w:r w:rsidR="0002415E" w:rsidRPr="00FA539B">
        <w:t xml:space="preserve">omains, </w:t>
      </w:r>
      <w:r w:rsidR="00C405DD" w:rsidRPr="00FA539B">
        <w:t>G</w:t>
      </w:r>
      <w:r w:rsidR="0002415E" w:rsidRPr="00FA539B">
        <w:t xml:space="preserve">oodbye </w:t>
      </w:r>
      <w:r w:rsidR="00C405DD" w:rsidRPr="00FA539B">
        <w:t>I</w:t>
      </w:r>
      <w:r w:rsidR="0002415E" w:rsidRPr="00FA539B">
        <w:t>ndustries</w:t>
      </w:r>
      <w:r w:rsidRPr="00FA539B">
        <w:t>.”</w:t>
      </w:r>
    </w:p>
    <w:p w14:paraId="362C8068" w14:textId="364847E4" w:rsidR="00CB4869" w:rsidRPr="00FA539B" w:rsidRDefault="008F2A3D" w:rsidP="00FA539B">
      <w:r w:rsidRPr="00FA539B">
        <w:t xml:space="preserve">For </w:t>
      </w:r>
      <w:r w:rsidR="006D7C91" w:rsidRPr="00FA539B">
        <w:t>decades,</w:t>
      </w:r>
      <w:r w:rsidRPr="00FA539B">
        <w:t xml:space="preserve"> companies have</w:t>
      </w:r>
      <w:r w:rsidR="007750FC" w:rsidRPr="00FA539B">
        <w:t xml:space="preserve"> thought of themselves as operating in industries </w:t>
      </w:r>
      <w:r w:rsidR="00AC3FBF" w:rsidRPr="00FA539B">
        <w:t xml:space="preserve">such as </w:t>
      </w:r>
      <w:r w:rsidR="007750FC" w:rsidRPr="00FA539B">
        <w:t xml:space="preserve">banking, retail, shipping, automotive, </w:t>
      </w:r>
      <w:r w:rsidR="00981154" w:rsidRPr="00FA539B">
        <w:t xml:space="preserve">and </w:t>
      </w:r>
      <w:r w:rsidR="00DF1930" w:rsidRPr="00FA539B">
        <w:t>energy</w:t>
      </w:r>
      <w:r w:rsidR="007750FC" w:rsidRPr="00FA539B">
        <w:t xml:space="preserve">. </w:t>
      </w:r>
      <w:r w:rsidR="00DA6781" w:rsidRPr="00FA539B">
        <w:t>In contrast, m</w:t>
      </w:r>
      <w:r w:rsidR="004A1C7C" w:rsidRPr="00FA539B">
        <w:t>ost</w:t>
      </w:r>
      <w:r w:rsidR="007750FC" w:rsidRPr="00FA539B">
        <w:t xml:space="preserve"> customers</w:t>
      </w:r>
      <w:r w:rsidR="00CE62F1" w:rsidRPr="00FA539B">
        <w:t xml:space="preserve"> seek to </w:t>
      </w:r>
      <w:r w:rsidR="007539ED" w:rsidRPr="00FA539B">
        <w:t xml:space="preserve">fulfill </w:t>
      </w:r>
      <w:r w:rsidR="005D2D7A" w:rsidRPr="00FA539B">
        <w:t xml:space="preserve">specific </w:t>
      </w:r>
      <w:r w:rsidR="00CE62F1" w:rsidRPr="00FA539B">
        <w:t>needs</w:t>
      </w:r>
      <w:r w:rsidR="00704FA7" w:rsidRPr="00FA539B">
        <w:t>—</w:t>
      </w:r>
      <w:r w:rsidR="00981154" w:rsidRPr="00FA539B">
        <w:t xml:space="preserve">business customers </w:t>
      </w:r>
      <w:r w:rsidR="007539ED" w:rsidRPr="00FA539B">
        <w:t xml:space="preserve">might </w:t>
      </w:r>
      <w:r w:rsidR="00957D03" w:rsidRPr="00FA539B">
        <w:t>aim</w:t>
      </w:r>
      <w:r w:rsidR="007539ED" w:rsidRPr="00FA539B">
        <w:t xml:space="preserve"> to manage</w:t>
      </w:r>
      <w:r w:rsidR="00DA6781" w:rsidRPr="00FA539B">
        <w:t xml:space="preserve"> their energy consumption</w:t>
      </w:r>
      <w:r w:rsidR="00981154" w:rsidRPr="00FA539B">
        <w:t>,</w:t>
      </w:r>
      <w:r w:rsidR="007750FC" w:rsidRPr="00FA539B">
        <w:t xml:space="preserve"> </w:t>
      </w:r>
      <w:r w:rsidR="007539ED" w:rsidRPr="00FA539B">
        <w:t>and</w:t>
      </w:r>
      <w:r w:rsidR="00CE62F1" w:rsidRPr="00FA539B">
        <w:t xml:space="preserve"> </w:t>
      </w:r>
      <w:r w:rsidR="00981154" w:rsidRPr="00FA539B">
        <w:t xml:space="preserve">consumers </w:t>
      </w:r>
      <w:r w:rsidR="007539ED" w:rsidRPr="00FA539B">
        <w:t xml:space="preserve">might navigate </w:t>
      </w:r>
      <w:r w:rsidR="00692D26" w:rsidRPr="00FA539B">
        <w:t>getting an education</w:t>
      </w:r>
      <w:r w:rsidR="00892A81" w:rsidRPr="00FA539B">
        <w:t>.</w:t>
      </w:r>
      <w:r w:rsidR="00F73B4B" w:rsidRPr="00FA539B">
        <w:t xml:space="preserve"> W</w:t>
      </w:r>
      <w:r w:rsidR="007750FC" w:rsidRPr="00FA539B">
        <w:t xml:space="preserve">e call these </w:t>
      </w:r>
      <w:r w:rsidR="005D2D7A" w:rsidRPr="00FA539B">
        <w:t xml:space="preserve">different </w:t>
      </w:r>
      <w:r w:rsidR="001B41CA" w:rsidRPr="00FA539B">
        <w:t xml:space="preserve">customer </w:t>
      </w:r>
      <w:r w:rsidR="005D2D7A" w:rsidRPr="00FA539B">
        <w:t xml:space="preserve">problems </w:t>
      </w:r>
      <w:r w:rsidR="007539ED" w:rsidRPr="00FA539B">
        <w:t>and</w:t>
      </w:r>
      <w:r w:rsidR="005D2D7A" w:rsidRPr="00FA539B">
        <w:t xml:space="preserve"> </w:t>
      </w:r>
      <w:bookmarkStart w:id="0" w:name="_GoBack"/>
      <w:bookmarkEnd w:id="0"/>
      <w:r w:rsidR="005D2D7A" w:rsidRPr="00FA539B">
        <w:t>opportunities</w:t>
      </w:r>
      <w:r w:rsidR="0002415E" w:rsidRPr="00FA539B">
        <w:t xml:space="preserve"> </w:t>
      </w:r>
      <w:r w:rsidR="007750FC" w:rsidRPr="00FA539B">
        <w:t xml:space="preserve">domains. </w:t>
      </w:r>
      <w:r w:rsidR="005D2D7A" w:rsidRPr="00FA539B">
        <w:t>Th</w:t>
      </w:r>
      <w:r w:rsidR="00692D26" w:rsidRPr="00FA539B">
        <w:t>e</w:t>
      </w:r>
      <w:r w:rsidR="007750FC" w:rsidRPr="00FA539B">
        <w:t xml:space="preserve"> mismatch between </w:t>
      </w:r>
      <w:r w:rsidR="00DA6781" w:rsidRPr="00FA539B">
        <w:t xml:space="preserve">a </w:t>
      </w:r>
      <w:r w:rsidR="007750FC" w:rsidRPr="00FA539B">
        <w:t>company</w:t>
      </w:r>
      <w:r w:rsidR="000D2B73" w:rsidRPr="00FA539B">
        <w:t>’s</w:t>
      </w:r>
      <w:r w:rsidR="007750FC" w:rsidRPr="00FA539B">
        <w:t xml:space="preserve"> industry</w:t>
      </w:r>
      <w:r w:rsidR="00773D9D" w:rsidRPr="00FA539B">
        <w:t>-based</w:t>
      </w:r>
      <w:r w:rsidR="007750FC" w:rsidRPr="00FA539B">
        <w:t xml:space="preserve"> mindset and </w:t>
      </w:r>
      <w:r w:rsidR="00DA6781" w:rsidRPr="00FA539B">
        <w:t xml:space="preserve">a </w:t>
      </w:r>
      <w:r w:rsidR="007750FC" w:rsidRPr="00FA539B">
        <w:t>customer</w:t>
      </w:r>
      <w:r w:rsidR="00981154" w:rsidRPr="00FA539B">
        <w:t>’s</w:t>
      </w:r>
      <w:r w:rsidR="00773D9D" w:rsidRPr="00FA539B">
        <w:t xml:space="preserve"> domain-based</w:t>
      </w:r>
      <w:r w:rsidR="0002415E" w:rsidRPr="00FA539B">
        <w:t xml:space="preserve"> need</w:t>
      </w:r>
      <w:r w:rsidR="007750FC" w:rsidRPr="00FA539B">
        <w:t xml:space="preserve"> </w:t>
      </w:r>
      <w:r w:rsidR="00773D9D" w:rsidRPr="00FA539B">
        <w:t>often</w:t>
      </w:r>
      <w:r w:rsidR="000D2B73" w:rsidRPr="00FA539B">
        <w:t xml:space="preserve"> </w:t>
      </w:r>
      <w:r w:rsidR="007750FC" w:rsidRPr="00FA539B">
        <w:t>result</w:t>
      </w:r>
      <w:r w:rsidR="00773D9D" w:rsidRPr="00FA539B">
        <w:t>s</w:t>
      </w:r>
      <w:r w:rsidR="007750FC" w:rsidRPr="00FA539B">
        <w:t xml:space="preserve"> in fragmented customer experience</w:t>
      </w:r>
      <w:r w:rsidR="007539ED" w:rsidRPr="00FA539B">
        <w:t>, with</w:t>
      </w:r>
      <w:r w:rsidR="00981154" w:rsidRPr="00FA539B">
        <w:t xml:space="preserve"> t</w:t>
      </w:r>
      <w:r w:rsidR="00692D26" w:rsidRPr="00FA539B">
        <w:t>he company</w:t>
      </w:r>
      <w:r w:rsidR="007750FC" w:rsidRPr="00FA539B">
        <w:t xml:space="preserve"> </w:t>
      </w:r>
      <w:r w:rsidR="006E48F1" w:rsidRPr="00FA539B">
        <w:t xml:space="preserve">only </w:t>
      </w:r>
      <w:r w:rsidR="007750FC" w:rsidRPr="00FA539B">
        <w:t>solv</w:t>
      </w:r>
      <w:r w:rsidR="007539ED" w:rsidRPr="00FA539B">
        <w:t>ing</w:t>
      </w:r>
      <w:r w:rsidR="007750FC" w:rsidRPr="00FA539B">
        <w:t xml:space="preserve"> </w:t>
      </w:r>
      <w:r w:rsidR="00981154" w:rsidRPr="00FA539B">
        <w:t xml:space="preserve">for </w:t>
      </w:r>
      <w:r w:rsidR="007750FC" w:rsidRPr="00FA539B">
        <w:t xml:space="preserve">parts of the </w:t>
      </w:r>
      <w:r w:rsidR="00773D9D" w:rsidRPr="00FA539B">
        <w:t xml:space="preserve">domain </w:t>
      </w:r>
      <w:r w:rsidR="00060FE8" w:rsidRPr="00FA539B">
        <w:t>need</w:t>
      </w:r>
      <w:r w:rsidR="007750FC" w:rsidRPr="00FA539B">
        <w:t xml:space="preserve"> and </w:t>
      </w:r>
      <w:r w:rsidR="004A1C7C" w:rsidRPr="00FA539B">
        <w:t xml:space="preserve">the </w:t>
      </w:r>
      <w:r w:rsidR="007750FC" w:rsidRPr="00FA539B">
        <w:t xml:space="preserve">customer </w:t>
      </w:r>
      <w:r w:rsidR="007539ED" w:rsidRPr="00FA539B">
        <w:t xml:space="preserve">having </w:t>
      </w:r>
      <w:r w:rsidR="00DA6781" w:rsidRPr="00FA539B">
        <w:t xml:space="preserve">to </w:t>
      </w:r>
      <w:r w:rsidR="00060FE8" w:rsidRPr="00FA539B">
        <w:t xml:space="preserve">integrate </w:t>
      </w:r>
      <w:r w:rsidR="00C14D26" w:rsidRPr="00FA539B">
        <w:t xml:space="preserve">and add to </w:t>
      </w:r>
      <w:r w:rsidR="00060FE8" w:rsidRPr="00FA539B">
        <w:t>the fragmented pieces</w:t>
      </w:r>
      <w:r w:rsidR="007750FC" w:rsidRPr="00FA539B">
        <w:t xml:space="preserve">. </w:t>
      </w:r>
      <w:r w:rsidR="00CE62F1" w:rsidRPr="00FA539B">
        <w:t>Digital technologies</w:t>
      </w:r>
      <w:r w:rsidR="00C14D26" w:rsidRPr="00FA539B">
        <w:t>,</w:t>
      </w:r>
      <w:r w:rsidR="00CE62F1" w:rsidRPr="00FA539B">
        <w:t xml:space="preserve"> and </w:t>
      </w:r>
      <w:r w:rsidR="007750FC" w:rsidRPr="00FA539B">
        <w:t xml:space="preserve">new business models </w:t>
      </w:r>
      <w:r w:rsidR="00981154" w:rsidRPr="00FA539B">
        <w:t xml:space="preserve">such as </w:t>
      </w:r>
      <w:r w:rsidR="007750FC" w:rsidRPr="00FA539B">
        <w:t>e</w:t>
      </w:r>
      <w:r w:rsidR="00773D9D" w:rsidRPr="00FA539B">
        <w:t>cosystems</w:t>
      </w:r>
      <w:r w:rsidR="00C14D26" w:rsidRPr="00FA539B">
        <w:t>,</w:t>
      </w:r>
      <w:r w:rsidR="00CE62F1" w:rsidRPr="00FA539B">
        <w:t xml:space="preserve"> provide</w:t>
      </w:r>
      <w:r w:rsidR="007750FC" w:rsidRPr="00FA539B">
        <w:t xml:space="preserve"> an opportunity to rethink how to solve </w:t>
      </w:r>
      <w:r w:rsidR="00AC2860" w:rsidRPr="00FA539B">
        <w:t>your</w:t>
      </w:r>
      <w:r w:rsidR="00060FE8" w:rsidRPr="00FA539B">
        <w:t xml:space="preserve"> </w:t>
      </w:r>
      <w:r w:rsidR="007750FC" w:rsidRPr="00FA539B">
        <w:t>customers</w:t>
      </w:r>
      <w:r w:rsidR="00C14D26" w:rsidRPr="00FA539B">
        <w:t>’</w:t>
      </w:r>
      <w:r w:rsidR="007750FC" w:rsidRPr="00FA539B">
        <w:t xml:space="preserve"> need</w:t>
      </w:r>
      <w:r w:rsidR="00DA6781" w:rsidRPr="00FA539B">
        <w:t>s</w:t>
      </w:r>
      <w:r w:rsidR="007750FC" w:rsidRPr="00FA539B">
        <w:t xml:space="preserve"> in each </w:t>
      </w:r>
      <w:r w:rsidR="00060FE8" w:rsidRPr="00FA539B">
        <w:t xml:space="preserve">of their </w:t>
      </w:r>
      <w:r w:rsidR="007750FC" w:rsidRPr="00FA539B">
        <w:t>important domain</w:t>
      </w:r>
      <w:r w:rsidR="00060FE8" w:rsidRPr="00FA539B">
        <w:t>s</w:t>
      </w:r>
      <w:r w:rsidR="007750FC" w:rsidRPr="00FA539B">
        <w:t xml:space="preserve">. In this briefing, we share our first </w:t>
      </w:r>
      <w:r w:rsidR="00512653" w:rsidRPr="00FA539B">
        <w:t xml:space="preserve">efforts </w:t>
      </w:r>
      <w:r w:rsidR="007750FC" w:rsidRPr="00FA539B">
        <w:t>at identifying the</w:t>
      </w:r>
      <w:r w:rsidR="000A655F" w:rsidRPr="00FA539B">
        <w:t xml:space="preserve"> </w:t>
      </w:r>
      <w:r w:rsidR="00DE29CA" w:rsidRPr="00FA539B">
        <w:t>key</w:t>
      </w:r>
      <w:r w:rsidR="007750FC" w:rsidRPr="00FA539B">
        <w:t xml:space="preserve"> domains, scop</w:t>
      </w:r>
      <w:r w:rsidR="00CE62F1" w:rsidRPr="00FA539B">
        <w:t>e</w:t>
      </w:r>
      <w:r w:rsidR="007750FC" w:rsidRPr="00FA539B">
        <w:t xml:space="preserve"> the size of the opportunity</w:t>
      </w:r>
      <w:r w:rsidR="007A2366" w:rsidRPr="00FA539B">
        <w:t>,</w:t>
      </w:r>
      <w:r w:rsidR="007750FC" w:rsidRPr="00FA539B">
        <w:t xml:space="preserve"> and </w:t>
      </w:r>
      <w:r w:rsidR="00CE62F1" w:rsidRPr="00FA539B">
        <w:t xml:space="preserve">provide </w:t>
      </w:r>
      <w:r w:rsidR="007750FC" w:rsidRPr="00FA539B">
        <w:t xml:space="preserve">examples of companies that are successfully </w:t>
      </w:r>
      <w:r w:rsidR="007539ED" w:rsidRPr="00FA539B">
        <w:t xml:space="preserve">serving </w:t>
      </w:r>
      <w:r w:rsidR="007750FC" w:rsidRPr="00FA539B">
        <w:t xml:space="preserve">customer domains. Most </w:t>
      </w:r>
      <w:r w:rsidR="00060FE8" w:rsidRPr="00FA539B">
        <w:t>importantly,</w:t>
      </w:r>
      <w:r w:rsidR="007750FC" w:rsidRPr="00FA539B">
        <w:t xml:space="preserve"> we argue for a </w:t>
      </w:r>
      <w:r w:rsidR="000A655F" w:rsidRPr="00FA539B">
        <w:t xml:space="preserve">company </w:t>
      </w:r>
      <w:r w:rsidR="007750FC" w:rsidRPr="00FA539B">
        <w:t xml:space="preserve">mindset shift from industries to customer domains. </w:t>
      </w:r>
    </w:p>
    <w:p w14:paraId="69BFBA31" w14:textId="600A4FD0" w:rsidR="00C0116B" w:rsidRPr="00FA539B" w:rsidRDefault="007750FC" w:rsidP="00FA539B">
      <w:r w:rsidRPr="00FA539B">
        <w:t xml:space="preserve">A domain describes a customer’s end-to-end need </w:t>
      </w:r>
      <w:r w:rsidR="00FE4714" w:rsidRPr="00FA539B">
        <w:t xml:space="preserve">in </w:t>
      </w:r>
      <w:r w:rsidR="00953C04" w:rsidRPr="00FA539B">
        <w:t xml:space="preserve">an </w:t>
      </w:r>
      <w:r w:rsidR="00FE4714" w:rsidRPr="00FA539B">
        <w:t xml:space="preserve">area </w:t>
      </w:r>
      <w:r w:rsidR="00953C04" w:rsidRPr="00FA539B">
        <w:t xml:space="preserve">such as </w:t>
      </w:r>
      <w:r w:rsidRPr="00FA539B">
        <w:t xml:space="preserve">home, mobility, energy, </w:t>
      </w:r>
      <w:r w:rsidR="00060FE8" w:rsidRPr="00FA539B">
        <w:t xml:space="preserve">education, </w:t>
      </w:r>
      <w:r w:rsidRPr="00FA539B">
        <w:t>corporate services</w:t>
      </w:r>
      <w:r w:rsidR="00953C04" w:rsidRPr="00FA539B">
        <w:t>,</w:t>
      </w:r>
      <w:r w:rsidR="00060FE8" w:rsidRPr="00FA539B">
        <w:t xml:space="preserve"> </w:t>
      </w:r>
      <w:r w:rsidR="00386C5A" w:rsidRPr="00FA539B">
        <w:t>or</w:t>
      </w:r>
      <w:r w:rsidR="00060FE8" w:rsidRPr="00FA539B">
        <w:t xml:space="preserve"> secure supply chain</w:t>
      </w:r>
      <w:r w:rsidR="006C3B9F" w:rsidRPr="00FA539B">
        <w:t xml:space="preserve">. </w:t>
      </w:r>
      <w:r w:rsidR="00C0116B" w:rsidRPr="00FA539B">
        <w:t xml:space="preserve">Currently </w:t>
      </w:r>
      <w:r w:rsidR="00DA6781" w:rsidRPr="00FA539B">
        <w:t>t</w:t>
      </w:r>
      <w:r w:rsidR="006C3B9F" w:rsidRPr="00FA539B">
        <w:t>he customer</w:t>
      </w:r>
      <w:r w:rsidR="00EB4789" w:rsidRPr="00FA539B">
        <w:t>’s domain</w:t>
      </w:r>
      <w:r w:rsidR="006C3B9F" w:rsidRPr="00FA539B">
        <w:t xml:space="preserve"> need </w:t>
      </w:r>
      <w:r w:rsidR="00DA6781" w:rsidRPr="00FA539B">
        <w:t>is</w:t>
      </w:r>
      <w:r w:rsidRPr="00FA539B">
        <w:t xml:space="preserve"> </w:t>
      </w:r>
      <w:r w:rsidR="00EB4789" w:rsidRPr="00FA539B">
        <w:t xml:space="preserve">fulfilled </w:t>
      </w:r>
      <w:r w:rsidRPr="00FA539B">
        <w:t xml:space="preserve">by </w:t>
      </w:r>
      <w:r w:rsidR="00EB4789" w:rsidRPr="00FA539B">
        <w:t xml:space="preserve">combining </w:t>
      </w:r>
      <w:r w:rsidRPr="00FA539B">
        <w:t xml:space="preserve">digital services </w:t>
      </w:r>
      <w:r w:rsidR="00EB4789" w:rsidRPr="00FA539B">
        <w:t xml:space="preserve">curated </w:t>
      </w:r>
      <w:r w:rsidRPr="00FA539B">
        <w:t xml:space="preserve">from </w:t>
      </w:r>
      <w:r w:rsidR="006C3B9F" w:rsidRPr="00FA539B">
        <w:t xml:space="preserve">companies across </w:t>
      </w:r>
      <w:r w:rsidRPr="00FA539B">
        <w:t>different industries</w:t>
      </w:r>
      <w:r w:rsidR="00C0116B" w:rsidRPr="00FA539B">
        <w:t xml:space="preserve">—with the customer </w:t>
      </w:r>
      <w:r w:rsidR="00EB4789" w:rsidRPr="00FA539B">
        <w:t xml:space="preserve">often </w:t>
      </w:r>
      <w:r w:rsidR="00C0116B" w:rsidRPr="00FA539B">
        <w:t>doing the</w:t>
      </w:r>
      <w:r w:rsidR="001B41CA" w:rsidRPr="00FA539B">
        <w:t xml:space="preserve"> curating</w:t>
      </w:r>
      <w:r w:rsidR="00DA6781" w:rsidRPr="00FA539B">
        <w:t xml:space="preserve">. </w:t>
      </w:r>
      <w:r w:rsidR="00EB4789" w:rsidRPr="00FA539B">
        <w:t>Companies</w:t>
      </w:r>
      <w:r w:rsidR="00DA6781" w:rsidRPr="00FA539B">
        <w:t xml:space="preserve"> that are embracing the shift to customer domains</w:t>
      </w:r>
      <w:r w:rsidR="00E21636" w:rsidRPr="00FA539B">
        <w:t xml:space="preserve"> curate </w:t>
      </w:r>
      <w:r w:rsidR="00953C04" w:rsidRPr="00FA539B">
        <w:t xml:space="preserve">the </w:t>
      </w:r>
      <w:r w:rsidR="00EB4789" w:rsidRPr="00FA539B">
        <w:t xml:space="preserve">needed </w:t>
      </w:r>
      <w:r w:rsidR="001B41CA" w:rsidRPr="00FA539B">
        <w:t>services</w:t>
      </w:r>
      <w:r w:rsidR="00E21636" w:rsidRPr="00FA539B">
        <w:t xml:space="preserve"> </w:t>
      </w:r>
      <w:r w:rsidR="00975351" w:rsidRPr="00FA539B">
        <w:t xml:space="preserve">themselves </w:t>
      </w:r>
      <w:r w:rsidR="00E21636" w:rsidRPr="00FA539B">
        <w:t>to create</w:t>
      </w:r>
      <w:r w:rsidR="00DA6781" w:rsidRPr="00FA539B">
        <w:t xml:space="preserve"> </w:t>
      </w:r>
      <w:r w:rsidR="00A55B96" w:rsidRPr="00FA539B">
        <w:t>a go-to</w:t>
      </w:r>
      <w:r w:rsidR="00E21636" w:rsidRPr="00FA539B">
        <w:t xml:space="preserve"> </w:t>
      </w:r>
      <w:r w:rsidR="00616D7C" w:rsidRPr="00FA539B">
        <w:t xml:space="preserve">destination within </w:t>
      </w:r>
      <w:r w:rsidR="00E21636" w:rsidRPr="00FA539B">
        <w:t xml:space="preserve">a </w:t>
      </w:r>
      <w:r w:rsidR="00616D7C" w:rsidRPr="00FA539B">
        <w:t>domain</w:t>
      </w:r>
      <w:r w:rsidR="00E539EA" w:rsidRPr="00FA539B">
        <w:t xml:space="preserve">, </w:t>
      </w:r>
      <w:r w:rsidR="00E21636" w:rsidRPr="00FA539B">
        <w:t xml:space="preserve">while </w:t>
      </w:r>
      <w:r w:rsidR="00F02B1F" w:rsidRPr="00FA539B">
        <w:t>also</w:t>
      </w:r>
      <w:r w:rsidR="00C0116B" w:rsidRPr="00FA539B">
        <w:t xml:space="preserve"> </w:t>
      </w:r>
      <w:r w:rsidR="00E804BB" w:rsidRPr="00FA539B">
        <w:t xml:space="preserve">refining </w:t>
      </w:r>
      <w:r w:rsidR="00C0116B" w:rsidRPr="00FA539B">
        <w:t xml:space="preserve">the </w:t>
      </w:r>
      <w:r w:rsidR="00DE219A" w:rsidRPr="00FA539B">
        <w:t xml:space="preserve">customer </w:t>
      </w:r>
      <w:r w:rsidR="00C0116B" w:rsidRPr="00FA539B">
        <w:t xml:space="preserve">experience </w:t>
      </w:r>
      <w:r w:rsidR="00E804BB" w:rsidRPr="00FA539B">
        <w:t xml:space="preserve">to </w:t>
      </w:r>
      <w:r w:rsidR="00DE219A" w:rsidRPr="00FA539B">
        <w:t>r</w:t>
      </w:r>
      <w:r w:rsidR="00E539EA" w:rsidRPr="00FA539B">
        <w:t>educ</w:t>
      </w:r>
      <w:r w:rsidR="00E804BB" w:rsidRPr="00FA539B">
        <w:t>e</w:t>
      </w:r>
      <w:r w:rsidR="00E539EA" w:rsidRPr="00FA539B">
        <w:t xml:space="preserve"> friction</w:t>
      </w:r>
      <w:r w:rsidR="00E90A03" w:rsidRPr="00FA539B">
        <w:t xml:space="preserve">, </w:t>
      </w:r>
      <w:r w:rsidR="00E804BB" w:rsidRPr="00FA539B">
        <w:t>such as</w:t>
      </w:r>
      <w:r w:rsidR="00E539EA" w:rsidRPr="00FA539B">
        <w:t xml:space="preserve"> </w:t>
      </w:r>
      <w:r w:rsidR="00E90A03" w:rsidRPr="00FA539B">
        <w:t xml:space="preserve">by implementing </w:t>
      </w:r>
      <w:r w:rsidR="00DA6781" w:rsidRPr="00FA539B">
        <w:t xml:space="preserve">single sign-on and </w:t>
      </w:r>
      <w:r w:rsidR="00E90A03" w:rsidRPr="00FA539B">
        <w:t xml:space="preserve">coordinating </w:t>
      </w:r>
      <w:r w:rsidR="00DA6781" w:rsidRPr="00FA539B">
        <w:t>compliance</w:t>
      </w:r>
      <w:r w:rsidR="00616D7C" w:rsidRPr="00FA539B">
        <w:t xml:space="preserve">. </w:t>
      </w:r>
    </w:p>
    <w:p w14:paraId="6F390A5C" w14:textId="0DFABC57" w:rsidR="00975351" w:rsidRPr="00FA539B" w:rsidRDefault="00616D7C" w:rsidP="00FA539B">
      <w:r w:rsidRPr="00FA539B">
        <w:t xml:space="preserve">For example, </w:t>
      </w:r>
      <w:r w:rsidR="00C0116B" w:rsidRPr="00FA539B">
        <w:t xml:space="preserve">in serving </w:t>
      </w:r>
      <w:r w:rsidR="00A55B96" w:rsidRPr="00FA539B">
        <w:t>B2B customers</w:t>
      </w:r>
      <w:r w:rsidR="00C0116B" w:rsidRPr="00FA539B">
        <w:t>,</w:t>
      </w:r>
      <w:r w:rsidR="00A55B96" w:rsidRPr="00FA539B">
        <w:t xml:space="preserve"> </w:t>
      </w:r>
      <w:r w:rsidRPr="00FA539B">
        <w:t xml:space="preserve">Schneider </w:t>
      </w:r>
      <w:r w:rsidR="00B10D3A" w:rsidRPr="00FA539B">
        <w:t>E</w:t>
      </w:r>
      <w:r w:rsidRPr="00FA539B">
        <w:t xml:space="preserve">lectric moved from selling </w:t>
      </w:r>
      <w:r w:rsidR="00A92D96" w:rsidRPr="00FA539B">
        <w:t>discrete</w:t>
      </w:r>
      <w:r w:rsidR="00F532E5" w:rsidRPr="00FA539B">
        <w:t xml:space="preserve"> </w:t>
      </w:r>
      <w:r w:rsidRPr="00FA539B">
        <w:t xml:space="preserve">products to connected energy solutions. </w:t>
      </w:r>
      <w:r w:rsidR="00A92D96" w:rsidRPr="00FA539B">
        <w:t xml:space="preserve">The company’s </w:t>
      </w:r>
      <w:r w:rsidRPr="00FA539B">
        <w:t xml:space="preserve">best customers </w:t>
      </w:r>
      <w:r w:rsidR="00A92D96" w:rsidRPr="00FA539B">
        <w:t xml:space="preserve">now </w:t>
      </w:r>
      <w:r w:rsidR="00C0116B" w:rsidRPr="00FA539B">
        <w:t xml:space="preserve">realize </w:t>
      </w:r>
      <w:r w:rsidRPr="00FA539B">
        <w:t>65</w:t>
      </w:r>
      <w:r w:rsidR="00C0116B" w:rsidRPr="00FA539B">
        <w:t xml:space="preserve"> percent</w:t>
      </w:r>
      <w:r w:rsidRPr="00FA539B">
        <w:t xml:space="preserve"> energy efficiency</w:t>
      </w:r>
      <w:r w:rsidR="00C0116B" w:rsidRPr="00FA539B">
        <w:t>,</w:t>
      </w:r>
      <w:r w:rsidRPr="00FA539B">
        <w:t xml:space="preserve"> compared to average </w:t>
      </w:r>
      <w:r w:rsidR="00A92D96" w:rsidRPr="00FA539B">
        <w:t xml:space="preserve">business </w:t>
      </w:r>
      <w:r w:rsidRPr="00FA539B">
        <w:t>energy efficiency of 30</w:t>
      </w:r>
      <w:r w:rsidR="00C0116B" w:rsidRPr="00FA539B">
        <w:t xml:space="preserve"> percent. </w:t>
      </w:r>
      <w:r w:rsidRPr="00FA539B">
        <w:t>Schneider identified a customer domain</w:t>
      </w:r>
      <w:r w:rsidR="00DE219A" w:rsidRPr="00FA539B">
        <w:t>—</w:t>
      </w:r>
      <w:r w:rsidRPr="00FA539B">
        <w:t>managing energy needs</w:t>
      </w:r>
      <w:r w:rsidR="00DE219A" w:rsidRPr="00FA539B">
        <w:t>—</w:t>
      </w:r>
      <w:r w:rsidRPr="00FA539B">
        <w:t xml:space="preserve">and </w:t>
      </w:r>
      <w:r w:rsidR="00DE219A" w:rsidRPr="00FA539B">
        <w:t xml:space="preserve">has </w:t>
      </w:r>
      <w:r w:rsidR="00060FE8" w:rsidRPr="00FA539B">
        <w:t xml:space="preserve">curated </w:t>
      </w:r>
      <w:r w:rsidR="00A55B96" w:rsidRPr="00FA539B">
        <w:t xml:space="preserve">a </w:t>
      </w:r>
      <w:r w:rsidRPr="00FA539B">
        <w:t xml:space="preserve">set of services that </w:t>
      </w:r>
      <w:r w:rsidR="00F532E5" w:rsidRPr="00FA539B">
        <w:t xml:space="preserve">span </w:t>
      </w:r>
      <w:r w:rsidRPr="00FA539B">
        <w:t xml:space="preserve">the traditional </w:t>
      </w:r>
      <w:r w:rsidR="00060FE8" w:rsidRPr="00FA539B">
        <w:t xml:space="preserve">energy products </w:t>
      </w:r>
      <w:r w:rsidRPr="00FA539B">
        <w:t xml:space="preserve">industry </w:t>
      </w:r>
      <w:r w:rsidR="00F532E5" w:rsidRPr="00FA539B">
        <w:t>as a basis</w:t>
      </w:r>
      <w:r w:rsidR="00E539EA" w:rsidRPr="00FA539B">
        <w:t xml:space="preserve"> </w:t>
      </w:r>
      <w:r w:rsidR="00A55B96" w:rsidRPr="00FA539B">
        <w:t xml:space="preserve">for </w:t>
      </w:r>
      <w:r w:rsidRPr="00FA539B">
        <w:t>energy management solutions.</w:t>
      </w:r>
      <w:r w:rsidR="006C3B9F" w:rsidRPr="00FA539B">
        <w:t xml:space="preserve"> The result is</w:t>
      </w:r>
      <w:r w:rsidR="00FE4714" w:rsidRPr="00FA539B">
        <w:t xml:space="preserve"> </w:t>
      </w:r>
      <w:r w:rsidR="00DE219A" w:rsidRPr="00FA539B">
        <w:t xml:space="preserve">that </w:t>
      </w:r>
      <w:r w:rsidR="00FE4714" w:rsidRPr="00FA539B">
        <w:t>over</w:t>
      </w:r>
      <w:r w:rsidR="006C3B9F" w:rsidRPr="00FA539B">
        <w:t xml:space="preserve"> </w:t>
      </w:r>
      <w:r w:rsidR="00FE4714" w:rsidRPr="00FA539B">
        <w:t>50</w:t>
      </w:r>
      <w:r w:rsidR="00DE219A" w:rsidRPr="00FA539B">
        <w:t xml:space="preserve"> percent </w:t>
      </w:r>
      <w:r w:rsidR="006C3B9F" w:rsidRPr="00FA539B">
        <w:t xml:space="preserve">of </w:t>
      </w:r>
      <w:r w:rsidR="00F066BC" w:rsidRPr="00FA539B">
        <w:t>Schneider’s</w:t>
      </w:r>
      <w:r w:rsidR="006C3B9F" w:rsidRPr="00FA539B">
        <w:t xml:space="preserve"> revenues come from I</w:t>
      </w:r>
      <w:r w:rsidR="009A57E9" w:rsidRPr="00FA539B">
        <w:t>o</w:t>
      </w:r>
      <w:r w:rsidR="006C3B9F" w:rsidRPr="00FA539B">
        <w:t>T</w:t>
      </w:r>
      <w:r w:rsidR="00F73B4B" w:rsidRPr="00FA539B">
        <w:t>-</w:t>
      </w:r>
      <w:r w:rsidR="006C3B9F" w:rsidRPr="00FA539B">
        <w:t>enabled digital services.</w:t>
      </w:r>
      <w:r w:rsidR="00A55B96" w:rsidRPr="00FA539B">
        <w:t xml:space="preserve"> </w:t>
      </w:r>
    </w:p>
    <w:p w14:paraId="11931258" w14:textId="1FB12159" w:rsidR="002D4598" w:rsidRPr="00FA539B" w:rsidRDefault="00616D7C" w:rsidP="00FA539B">
      <w:r w:rsidRPr="00FA539B">
        <w:t xml:space="preserve">Fidelity </w:t>
      </w:r>
      <w:r w:rsidR="0014212C" w:rsidRPr="00FA539B">
        <w:t>recognized</w:t>
      </w:r>
      <w:r w:rsidRPr="00FA539B">
        <w:t xml:space="preserve"> </w:t>
      </w:r>
      <w:r w:rsidR="00A76F41" w:rsidRPr="00FA539B">
        <w:t xml:space="preserve">that </w:t>
      </w:r>
      <w:r w:rsidR="00A92D96" w:rsidRPr="00FA539B">
        <w:t xml:space="preserve">its </w:t>
      </w:r>
      <w:r w:rsidR="00A55B96" w:rsidRPr="00FA539B">
        <w:t xml:space="preserve">B2C </w:t>
      </w:r>
      <w:r w:rsidRPr="00FA539B">
        <w:t>customers want</w:t>
      </w:r>
      <w:r w:rsidR="006E48F1" w:rsidRPr="00FA539B">
        <w:t>ed</w:t>
      </w:r>
      <w:r w:rsidRPr="00FA539B">
        <w:t xml:space="preserve"> solutions</w:t>
      </w:r>
      <w:r w:rsidR="000F01E7" w:rsidRPr="00FA539B">
        <w:t>,</w:t>
      </w:r>
      <w:r w:rsidRPr="00FA539B">
        <w:t xml:space="preserve"> not </w:t>
      </w:r>
      <w:r w:rsidR="000F01E7" w:rsidRPr="00FA539B">
        <w:t xml:space="preserve">just stand-alone </w:t>
      </w:r>
      <w:r w:rsidRPr="00FA539B">
        <w:t>products</w:t>
      </w:r>
      <w:r w:rsidR="000F01E7" w:rsidRPr="00FA539B">
        <w:t>,</w:t>
      </w:r>
      <w:r w:rsidRPr="00FA539B">
        <w:t xml:space="preserve"> and </w:t>
      </w:r>
      <w:r w:rsidR="00A92D96" w:rsidRPr="00FA539B">
        <w:t xml:space="preserve">so has </w:t>
      </w:r>
      <w:r w:rsidR="0014212C" w:rsidRPr="00FA539B">
        <w:t xml:space="preserve">curated </w:t>
      </w:r>
      <w:r w:rsidRPr="00FA539B">
        <w:t>life event</w:t>
      </w:r>
      <w:r w:rsidR="00A92D96" w:rsidRPr="00FA539B">
        <w:t>-</w:t>
      </w:r>
      <w:r w:rsidRPr="00FA539B">
        <w:t>driven offerings. For example</w:t>
      </w:r>
      <w:r w:rsidR="00A55B96" w:rsidRPr="00FA539B">
        <w:t>,</w:t>
      </w:r>
      <w:r w:rsidRPr="00FA539B">
        <w:t xml:space="preserve"> </w:t>
      </w:r>
      <w:r w:rsidR="00A92D96" w:rsidRPr="00FA539B">
        <w:t xml:space="preserve">for </w:t>
      </w:r>
      <w:r w:rsidRPr="00FA539B">
        <w:t>the life event of sending a child to college</w:t>
      </w:r>
      <w:r w:rsidR="00A92D96" w:rsidRPr="00FA539B">
        <w:t>,</w:t>
      </w:r>
      <w:r w:rsidRPr="00FA539B">
        <w:t xml:space="preserve"> Fidelity combin</w:t>
      </w:r>
      <w:r w:rsidR="00A92D96" w:rsidRPr="00FA539B">
        <w:t>es</w:t>
      </w:r>
      <w:r w:rsidR="0014212C" w:rsidRPr="00FA539B">
        <w:t xml:space="preserve"> </w:t>
      </w:r>
      <w:r w:rsidR="00524373" w:rsidRPr="00FA539B">
        <w:t>its</w:t>
      </w:r>
      <w:r w:rsidRPr="00FA539B">
        <w:t xml:space="preserve"> own</w:t>
      </w:r>
      <w:r w:rsidR="00FE4714" w:rsidRPr="00FA539B">
        <w:t xml:space="preserve"> products </w:t>
      </w:r>
      <w:r w:rsidR="00A92D96" w:rsidRPr="00FA539B">
        <w:t xml:space="preserve">such as </w:t>
      </w:r>
      <w:r w:rsidR="00FE4714" w:rsidRPr="00FA539B">
        <w:t>mutual funds</w:t>
      </w:r>
      <w:r w:rsidR="0014212C" w:rsidRPr="00FA539B">
        <w:t xml:space="preserve"> </w:t>
      </w:r>
      <w:r w:rsidR="00A92D96" w:rsidRPr="00FA539B">
        <w:t xml:space="preserve">with </w:t>
      </w:r>
      <w:r w:rsidR="0014212C" w:rsidRPr="00FA539B">
        <w:t>partner</w:t>
      </w:r>
      <w:r w:rsidRPr="00FA539B">
        <w:t xml:space="preserve"> products like student loan refinancing through Credible. </w:t>
      </w:r>
    </w:p>
    <w:p w14:paraId="620A5903" w14:textId="6EF99818" w:rsidR="00D54393" w:rsidRPr="00FA539B" w:rsidRDefault="00E539EA" w:rsidP="00FA539B">
      <w:r w:rsidRPr="00FA539B">
        <w:t xml:space="preserve">MIT CISR characterizes </w:t>
      </w:r>
      <w:r w:rsidR="002D4598" w:rsidRPr="00FA539B">
        <w:t xml:space="preserve">an ecosystem driver </w:t>
      </w:r>
      <w:r w:rsidR="00616D7C" w:rsidRPr="00FA539B">
        <w:t>business model</w:t>
      </w:r>
      <w:r w:rsidRPr="00FA539B">
        <w:t xml:space="preserve"> as </w:t>
      </w:r>
      <w:r w:rsidR="002D4598" w:rsidRPr="00FA539B">
        <w:t xml:space="preserve">one </w:t>
      </w:r>
      <w:r w:rsidR="00A55B96" w:rsidRPr="00FA539B">
        <w:t>where a company becomes a go-to-</w:t>
      </w:r>
      <w:r w:rsidR="00616D7C" w:rsidRPr="00FA539B">
        <w:t>destination for a particular domain</w:t>
      </w:r>
      <w:r w:rsidR="000C792F" w:rsidRPr="00FA539B">
        <w:t xml:space="preserve"> by</w:t>
      </w:r>
      <w:r w:rsidR="00E018F2" w:rsidRPr="00FA539B">
        <w:t xml:space="preserve"> curating </w:t>
      </w:r>
      <w:r w:rsidR="000C792F" w:rsidRPr="00FA539B">
        <w:t xml:space="preserve">its own and partners’ </w:t>
      </w:r>
      <w:r w:rsidR="002D4598" w:rsidRPr="00FA539B">
        <w:t xml:space="preserve">products and services to </w:t>
      </w:r>
      <w:r w:rsidR="000C792F" w:rsidRPr="00FA539B">
        <w:t xml:space="preserve">produce </w:t>
      </w:r>
      <w:r w:rsidR="00E018F2" w:rsidRPr="00FA539B">
        <w:t>a great customer experience</w:t>
      </w:r>
      <w:r w:rsidR="00616D7C" w:rsidRPr="00FA539B">
        <w:t xml:space="preserve">. </w:t>
      </w:r>
      <w:r w:rsidR="0014212C" w:rsidRPr="00FA539B">
        <w:t>I</w:t>
      </w:r>
      <w:r w:rsidR="00616D7C" w:rsidRPr="00FA539B">
        <w:t xml:space="preserve">n </w:t>
      </w:r>
      <w:r w:rsidR="000C792F" w:rsidRPr="00FA539B">
        <w:t>a</w:t>
      </w:r>
      <w:r w:rsidR="00A55B96" w:rsidRPr="00FA539B">
        <w:t xml:space="preserve"> </w:t>
      </w:r>
      <w:r w:rsidR="00616D7C" w:rsidRPr="00FA539B">
        <w:t xml:space="preserve">2019 survey we found that companies </w:t>
      </w:r>
      <w:r w:rsidR="00616D7C" w:rsidRPr="00FA539B">
        <w:lastRenderedPageBreak/>
        <w:t xml:space="preserve">with </w:t>
      </w:r>
      <w:r w:rsidR="000C792F" w:rsidRPr="00FA539B">
        <w:t xml:space="preserve">an </w:t>
      </w:r>
      <w:r w:rsidR="00616D7C" w:rsidRPr="00FA539B">
        <w:t>ecosystem driver model grew at 27 percentage points faster than their industry</w:t>
      </w:r>
      <w:r w:rsidR="000C792F" w:rsidRPr="00FA539B">
        <w:t>,</w:t>
      </w:r>
      <w:r w:rsidR="00616D7C" w:rsidRPr="00FA539B">
        <w:t xml:space="preserve"> </w:t>
      </w:r>
      <w:r w:rsidR="00E018F2" w:rsidRPr="00FA539B">
        <w:t>with</w:t>
      </w:r>
      <w:r w:rsidR="00616D7C" w:rsidRPr="00FA539B">
        <w:t xml:space="preserve"> 19.9 percentage points higher margins. </w:t>
      </w:r>
      <w:r w:rsidR="00116ADD" w:rsidRPr="00FA539B">
        <w:t>Companies can also achieve a</w:t>
      </w:r>
      <w:r w:rsidR="00AB67E1" w:rsidRPr="00FA539B">
        <w:t xml:space="preserve"> </w:t>
      </w:r>
      <w:r w:rsidR="00F73B4B" w:rsidRPr="00FA539B">
        <w:t>d</w:t>
      </w:r>
      <w:r w:rsidR="00AB67E1" w:rsidRPr="00FA539B">
        <w:t>omain focus via an omnichannel model</w:t>
      </w:r>
      <w:r w:rsidR="000C792F" w:rsidRPr="00FA539B">
        <w:t>,</w:t>
      </w:r>
      <w:r w:rsidR="00AB67E1" w:rsidRPr="00FA539B">
        <w:t xml:space="preserve"> where a company </w:t>
      </w:r>
      <w:r w:rsidR="00391FCE" w:rsidRPr="00FA539B">
        <w:t xml:space="preserve">integrates products and services from across its own </w:t>
      </w:r>
      <w:r w:rsidR="00AB67E1" w:rsidRPr="00FA539B">
        <w:t xml:space="preserve">business units </w:t>
      </w:r>
      <w:r w:rsidR="00F73B4B" w:rsidRPr="00FA539B">
        <w:t xml:space="preserve">to create solutions for </w:t>
      </w:r>
      <w:r w:rsidR="006E48F1" w:rsidRPr="00FA539B">
        <w:t xml:space="preserve">its </w:t>
      </w:r>
      <w:r w:rsidR="00F73B4B" w:rsidRPr="00FA539B">
        <w:t>customers</w:t>
      </w:r>
      <w:r w:rsidR="00AB67E1" w:rsidRPr="00FA539B">
        <w:t xml:space="preserve">. </w:t>
      </w:r>
    </w:p>
    <w:p w14:paraId="315864B4" w14:textId="1E33937B" w:rsidR="00D425ED" w:rsidRPr="00FA539B" w:rsidRDefault="001A06CB" w:rsidP="00FA539B">
      <w:r w:rsidRPr="00FA539B">
        <w:t>To understand the size of the prize</w:t>
      </w:r>
      <w:r w:rsidR="00562457" w:rsidRPr="00FA539B">
        <w:t>, in our survey</w:t>
      </w:r>
      <w:r w:rsidRPr="00FA539B">
        <w:t xml:space="preserve"> we </w:t>
      </w:r>
      <w:r w:rsidR="00562457" w:rsidRPr="00FA539B">
        <w:t>asked</w:t>
      </w:r>
      <w:r w:rsidRPr="00FA539B">
        <w:t xml:space="preserve"> C</w:t>
      </w:r>
      <w:r w:rsidR="000A2193" w:rsidRPr="00FA539B">
        <w:t>-</w:t>
      </w:r>
      <w:r w:rsidRPr="00FA539B">
        <w:t xml:space="preserve">level executives </w:t>
      </w:r>
      <w:r w:rsidR="00E018F2" w:rsidRPr="00FA539B">
        <w:t>about</w:t>
      </w:r>
      <w:r w:rsidRPr="00FA539B">
        <w:t xml:space="preserve"> their </w:t>
      </w:r>
      <w:r w:rsidR="00201698" w:rsidRPr="00FA539B">
        <w:t>firm performance and the</w:t>
      </w:r>
      <w:r w:rsidR="00E018F2" w:rsidRPr="00FA539B">
        <w:t xml:space="preserve"> </w:t>
      </w:r>
      <w:r w:rsidR="00201698" w:rsidRPr="00FA539B">
        <w:t xml:space="preserve">dominant </w:t>
      </w:r>
      <w:r w:rsidRPr="00FA539B">
        <w:t>domain</w:t>
      </w:r>
      <w:r w:rsidR="00201698" w:rsidRPr="00FA539B">
        <w:t xml:space="preserve">s </w:t>
      </w:r>
      <w:r w:rsidR="00D355D4" w:rsidRPr="00FA539B">
        <w:t>in which</w:t>
      </w:r>
      <w:r w:rsidR="00201698" w:rsidRPr="00FA539B">
        <w:t xml:space="preserve"> their enterprises</w:t>
      </w:r>
      <w:r w:rsidR="00D355D4" w:rsidRPr="00FA539B">
        <w:t xml:space="preserve"> operate</w:t>
      </w:r>
      <w:r w:rsidR="00B27223" w:rsidRPr="00FA539B">
        <w:t xml:space="preserve">. </w:t>
      </w:r>
      <w:r w:rsidR="00E018F2" w:rsidRPr="00FA539B">
        <w:t>T</w:t>
      </w:r>
      <w:r w:rsidRPr="00FA539B">
        <w:t>he three fastest growing domains at the end of 2019 were B2B marketplace, housing</w:t>
      </w:r>
      <w:r w:rsidR="008072A6" w:rsidRPr="00FA539B">
        <w:t>,</w:t>
      </w:r>
      <w:r w:rsidRPr="00FA539B">
        <w:t xml:space="preserve"> and education</w:t>
      </w:r>
      <w:r w:rsidR="00116ADD" w:rsidRPr="00FA539B">
        <w:t>; t</w:t>
      </w:r>
      <w:r w:rsidRPr="00FA539B">
        <w:t>he three most profitable domains were education, global corporate services</w:t>
      </w:r>
      <w:r w:rsidR="00116ADD" w:rsidRPr="00FA539B">
        <w:t>,</w:t>
      </w:r>
      <w:r w:rsidRPr="00FA539B">
        <w:t xml:space="preserve"> and housing.</w:t>
      </w:r>
      <w:r w:rsidR="00E47417" w:rsidRPr="00FA539B">
        <w:t xml:space="preserve"> This is our first </w:t>
      </w:r>
      <w:r w:rsidR="00116ADD" w:rsidRPr="00FA539B">
        <w:t>attempt</w:t>
      </w:r>
      <w:r w:rsidR="00E47417" w:rsidRPr="00FA539B">
        <w:t xml:space="preserve"> at identifying the </w:t>
      </w:r>
      <w:r w:rsidR="0060024C" w:rsidRPr="00FA539B">
        <w:t>appeal</w:t>
      </w:r>
      <w:r w:rsidR="00E47417" w:rsidRPr="00FA539B">
        <w:t xml:space="preserve"> of various domains</w:t>
      </w:r>
      <w:r w:rsidR="0060024C" w:rsidRPr="00FA539B">
        <w:t>, and w</w:t>
      </w:r>
      <w:r w:rsidR="005D6155" w:rsidRPr="00FA539B">
        <w:t>e</w:t>
      </w:r>
      <w:r w:rsidR="00E47417" w:rsidRPr="00FA539B">
        <w:t xml:space="preserve"> believe </w:t>
      </w:r>
      <w:r w:rsidR="0078068C" w:rsidRPr="00FA539B">
        <w:t xml:space="preserve">that </w:t>
      </w:r>
      <w:r w:rsidR="0060024C" w:rsidRPr="00FA539B">
        <w:t>how</w:t>
      </w:r>
      <w:r w:rsidR="00E47417" w:rsidRPr="00FA539B">
        <w:t xml:space="preserve"> domains </w:t>
      </w:r>
      <w:r w:rsidR="0060024C" w:rsidRPr="00FA539B">
        <w:t xml:space="preserve">are defined </w:t>
      </w:r>
      <w:r w:rsidR="00E47417" w:rsidRPr="00FA539B">
        <w:t xml:space="preserve">will change </w:t>
      </w:r>
      <w:r w:rsidR="00B27223" w:rsidRPr="00FA539B">
        <w:t xml:space="preserve">quite </w:t>
      </w:r>
      <w:r w:rsidR="006C50F3" w:rsidRPr="00FA539B">
        <w:t xml:space="preserve"> </w:t>
      </w:r>
      <w:r w:rsidR="00B27223" w:rsidRPr="00FA539B">
        <w:t xml:space="preserve">dramatically </w:t>
      </w:r>
      <w:r w:rsidR="00E47417" w:rsidRPr="00FA539B">
        <w:t xml:space="preserve">over the next five years. </w:t>
      </w:r>
      <w:r w:rsidR="006E48F1" w:rsidRPr="00FA539B">
        <w:t>Now, l</w:t>
      </w:r>
      <w:r w:rsidR="00E47417" w:rsidRPr="00FA539B">
        <w:t>et’s look at example</w:t>
      </w:r>
      <w:r w:rsidR="0060024C" w:rsidRPr="00FA539B">
        <w:t>s</w:t>
      </w:r>
      <w:r w:rsidR="00E47417" w:rsidRPr="00FA539B">
        <w:t xml:space="preserve"> of </w:t>
      </w:r>
      <w:r w:rsidR="0060024C" w:rsidRPr="00FA539B">
        <w:t xml:space="preserve">today’s </w:t>
      </w:r>
      <w:r w:rsidR="009B0B91" w:rsidRPr="00FA539B">
        <w:t xml:space="preserve">B2B </w:t>
      </w:r>
      <w:r w:rsidR="00E47417" w:rsidRPr="00FA539B">
        <w:t xml:space="preserve">and </w:t>
      </w:r>
      <w:r w:rsidR="009B0B91" w:rsidRPr="00FA539B">
        <w:t xml:space="preserve">B2C </w:t>
      </w:r>
      <w:r w:rsidR="00E47417" w:rsidRPr="00FA539B">
        <w:t>domain</w:t>
      </w:r>
      <w:r w:rsidR="0060024C" w:rsidRPr="00FA539B">
        <w:t>s</w:t>
      </w:r>
      <w:r w:rsidR="00E47417" w:rsidRPr="00FA539B">
        <w:t xml:space="preserve">. </w:t>
      </w:r>
    </w:p>
    <w:p w14:paraId="6F2A33AE" w14:textId="78E0DF70" w:rsidR="002E5E50" w:rsidRPr="00FA539B" w:rsidRDefault="008F2A3D" w:rsidP="00FA539B">
      <w:r w:rsidRPr="00FA539B">
        <w:t>B2</w:t>
      </w:r>
      <w:r w:rsidR="00666C91" w:rsidRPr="00FA539B">
        <w:t>B</w:t>
      </w:r>
      <w:r w:rsidRPr="00FA539B">
        <w:t xml:space="preserve"> Domain: eCommerce</w:t>
      </w:r>
    </w:p>
    <w:p w14:paraId="33A43871" w14:textId="0FFA2774" w:rsidR="00751750" w:rsidRPr="00FA539B" w:rsidRDefault="00A302D0" w:rsidP="00FA539B">
      <w:pPr>
        <w:rPr>
          <w:rFonts w:eastAsiaTheme="majorEastAsia"/>
        </w:rPr>
      </w:pPr>
      <w:r w:rsidRPr="00FA539B">
        <w:rPr>
          <w:rFonts w:eastAsiaTheme="majorEastAsia"/>
        </w:rPr>
        <w:t>Shopify</w:t>
      </w:r>
      <w:r w:rsidR="00903924" w:rsidRPr="00FA539B">
        <w:rPr>
          <w:rFonts w:eastAsiaTheme="majorEastAsia"/>
        </w:rPr>
        <w:t xml:space="preserve"> exemplifies a company shaped around a</w:t>
      </w:r>
      <w:r w:rsidR="00FE2736" w:rsidRPr="00FA539B">
        <w:rPr>
          <w:rFonts w:eastAsiaTheme="majorEastAsia"/>
        </w:rPr>
        <w:t xml:space="preserve"> domain </w:t>
      </w:r>
      <w:r w:rsidR="00903924" w:rsidRPr="00FA539B">
        <w:rPr>
          <w:rFonts w:eastAsiaTheme="majorEastAsia"/>
        </w:rPr>
        <w:t>rather</w:t>
      </w:r>
      <w:r w:rsidR="00FE2736" w:rsidRPr="00FA539B">
        <w:rPr>
          <w:rFonts w:eastAsiaTheme="majorEastAsia"/>
        </w:rPr>
        <w:t xml:space="preserve"> than </w:t>
      </w:r>
      <w:r w:rsidR="00903924" w:rsidRPr="00FA539B">
        <w:rPr>
          <w:rFonts w:eastAsiaTheme="majorEastAsia"/>
        </w:rPr>
        <w:t xml:space="preserve">an </w:t>
      </w:r>
      <w:r w:rsidR="00FE2736" w:rsidRPr="00FA539B">
        <w:rPr>
          <w:rFonts w:eastAsiaTheme="majorEastAsia"/>
        </w:rPr>
        <w:t>industr</w:t>
      </w:r>
      <w:r w:rsidR="00903924" w:rsidRPr="00FA539B">
        <w:rPr>
          <w:rFonts w:eastAsiaTheme="majorEastAsia"/>
        </w:rPr>
        <w:t>y</w:t>
      </w:r>
      <w:r w:rsidR="00FE2736" w:rsidRPr="00FA539B">
        <w:rPr>
          <w:rFonts w:eastAsiaTheme="majorEastAsia"/>
        </w:rPr>
        <w:t xml:space="preserve">. </w:t>
      </w:r>
      <w:r w:rsidR="00903924" w:rsidRPr="00FA539B">
        <w:rPr>
          <w:rFonts w:eastAsiaTheme="majorEastAsia"/>
        </w:rPr>
        <w:t>Shopify CEO</w:t>
      </w:r>
      <w:r w:rsidR="003409AD" w:rsidRPr="00FA539B">
        <w:rPr>
          <w:rFonts w:eastAsiaTheme="majorEastAsia"/>
        </w:rPr>
        <w:t xml:space="preserve"> </w:t>
      </w:r>
      <w:r w:rsidR="00903924" w:rsidRPr="00FA539B">
        <w:rPr>
          <w:rFonts w:eastAsiaTheme="majorEastAsia"/>
        </w:rPr>
        <w:t>Tobi L</w:t>
      </w:r>
      <w:r w:rsidR="000D49FA" w:rsidRPr="00FA539B">
        <w:rPr>
          <w:rFonts w:eastAsiaTheme="majorEastAsia"/>
        </w:rPr>
        <w:t>ü</w:t>
      </w:r>
      <w:r w:rsidR="00903924" w:rsidRPr="00FA539B">
        <w:rPr>
          <w:rFonts w:eastAsiaTheme="majorEastAsia"/>
        </w:rPr>
        <w:t xml:space="preserve">tke </w:t>
      </w:r>
      <w:r w:rsidR="000D49FA" w:rsidRPr="00FA539B">
        <w:rPr>
          <w:rFonts w:eastAsiaTheme="majorEastAsia"/>
        </w:rPr>
        <w:t xml:space="preserve">had set out </w:t>
      </w:r>
      <w:r w:rsidR="00FE2736" w:rsidRPr="00FA539B">
        <w:rPr>
          <w:rFonts w:eastAsiaTheme="majorEastAsia"/>
        </w:rPr>
        <w:t>to start a</w:t>
      </w:r>
      <w:r w:rsidR="000D49FA" w:rsidRPr="00FA539B">
        <w:rPr>
          <w:rFonts w:eastAsiaTheme="majorEastAsia"/>
        </w:rPr>
        <w:t>n online</w:t>
      </w:r>
      <w:r w:rsidR="00FE2736" w:rsidRPr="00FA539B">
        <w:rPr>
          <w:rFonts w:eastAsiaTheme="majorEastAsia"/>
        </w:rPr>
        <w:t xml:space="preserve"> </w:t>
      </w:r>
      <w:r w:rsidR="000D49FA" w:rsidRPr="00FA539B">
        <w:rPr>
          <w:rFonts w:eastAsiaTheme="majorEastAsia"/>
        </w:rPr>
        <w:t xml:space="preserve">snowboard </w:t>
      </w:r>
      <w:r w:rsidR="00FE2736" w:rsidRPr="00FA539B">
        <w:rPr>
          <w:rFonts w:eastAsiaTheme="majorEastAsia"/>
        </w:rPr>
        <w:t>shop</w:t>
      </w:r>
      <w:r w:rsidRPr="00FA539B">
        <w:rPr>
          <w:rFonts w:eastAsiaTheme="majorEastAsia"/>
        </w:rPr>
        <w:t>,</w:t>
      </w:r>
      <w:r w:rsidR="00FE2736" w:rsidRPr="00FA539B">
        <w:rPr>
          <w:rFonts w:eastAsiaTheme="majorEastAsia"/>
        </w:rPr>
        <w:t xml:space="preserve"> </w:t>
      </w:r>
      <w:r w:rsidR="000D49FA" w:rsidRPr="00FA539B">
        <w:rPr>
          <w:rFonts w:eastAsiaTheme="majorEastAsia"/>
        </w:rPr>
        <w:t xml:space="preserve">building the e-commerce software to support it—and </w:t>
      </w:r>
      <w:r w:rsidR="00FE2736" w:rsidRPr="00FA539B">
        <w:rPr>
          <w:rFonts w:eastAsiaTheme="majorEastAsia"/>
        </w:rPr>
        <w:t xml:space="preserve">in the process realized </w:t>
      </w:r>
      <w:r w:rsidR="00BB61AC" w:rsidRPr="00FA539B">
        <w:rPr>
          <w:rFonts w:eastAsiaTheme="majorEastAsia"/>
        </w:rPr>
        <w:t xml:space="preserve">the software </w:t>
      </w:r>
      <w:r w:rsidR="00B744F2" w:rsidRPr="00FA539B">
        <w:rPr>
          <w:rFonts w:eastAsiaTheme="majorEastAsia"/>
        </w:rPr>
        <w:t xml:space="preserve">itself </w:t>
      </w:r>
      <w:r w:rsidR="000D49FA" w:rsidRPr="00FA539B">
        <w:rPr>
          <w:rFonts w:eastAsiaTheme="majorEastAsia"/>
        </w:rPr>
        <w:t xml:space="preserve">would </w:t>
      </w:r>
      <w:r w:rsidR="00BB61AC" w:rsidRPr="00FA539B">
        <w:rPr>
          <w:rFonts w:eastAsiaTheme="majorEastAsia"/>
        </w:rPr>
        <w:t xml:space="preserve">be </w:t>
      </w:r>
      <w:r w:rsidR="00FE2736" w:rsidRPr="00FA539B">
        <w:rPr>
          <w:rFonts w:eastAsiaTheme="majorEastAsia"/>
        </w:rPr>
        <w:t xml:space="preserve">a </w:t>
      </w:r>
      <w:r w:rsidR="00BB61AC" w:rsidRPr="00FA539B">
        <w:rPr>
          <w:rFonts w:eastAsiaTheme="majorEastAsia"/>
        </w:rPr>
        <w:t>more promising</w:t>
      </w:r>
      <w:r w:rsidR="00FE2736" w:rsidRPr="00FA539B">
        <w:rPr>
          <w:rFonts w:eastAsiaTheme="majorEastAsia"/>
        </w:rPr>
        <w:t xml:space="preserve"> </w:t>
      </w:r>
      <w:r w:rsidR="0060024C" w:rsidRPr="00FA539B">
        <w:rPr>
          <w:rFonts w:eastAsiaTheme="majorEastAsia"/>
        </w:rPr>
        <w:t>venture</w:t>
      </w:r>
      <w:r w:rsidR="00FE2736" w:rsidRPr="00FA539B">
        <w:rPr>
          <w:rFonts w:eastAsiaTheme="majorEastAsia"/>
        </w:rPr>
        <w:t xml:space="preserve">. Shopify </w:t>
      </w:r>
      <w:r w:rsidR="00E539EA" w:rsidRPr="00FA539B">
        <w:rPr>
          <w:rFonts w:eastAsiaTheme="majorEastAsia"/>
        </w:rPr>
        <w:t xml:space="preserve">holds </w:t>
      </w:r>
      <w:r w:rsidR="00FE2736" w:rsidRPr="00FA539B">
        <w:rPr>
          <w:rFonts w:eastAsiaTheme="majorEastAsia"/>
        </w:rPr>
        <w:t>a 5.9</w:t>
      </w:r>
      <w:r w:rsidR="003409AD" w:rsidRPr="00FA539B">
        <w:rPr>
          <w:rFonts w:eastAsiaTheme="majorEastAsia"/>
        </w:rPr>
        <w:t xml:space="preserve"> percent</w:t>
      </w:r>
      <w:r w:rsidR="00FE2736" w:rsidRPr="00FA539B">
        <w:rPr>
          <w:rFonts w:eastAsiaTheme="majorEastAsia"/>
        </w:rPr>
        <w:t xml:space="preserve"> share of US retail e-commerce sales</w:t>
      </w:r>
      <w:r w:rsidR="00BB61AC" w:rsidRPr="00FA539B">
        <w:rPr>
          <w:rFonts w:eastAsiaTheme="majorEastAsia"/>
        </w:rPr>
        <w:t>,</w:t>
      </w:r>
      <w:r w:rsidR="00FE2736" w:rsidRPr="00FA539B">
        <w:rPr>
          <w:rFonts w:eastAsiaTheme="majorEastAsia"/>
        </w:rPr>
        <w:t xml:space="preserve"> </w:t>
      </w:r>
      <w:r w:rsidR="00E539EA" w:rsidRPr="00FA539B">
        <w:rPr>
          <w:rFonts w:eastAsiaTheme="majorEastAsia"/>
        </w:rPr>
        <w:t xml:space="preserve">second only to </w:t>
      </w:r>
      <w:r w:rsidR="003409AD" w:rsidRPr="00FA539B">
        <w:rPr>
          <w:rFonts w:eastAsiaTheme="majorEastAsia"/>
        </w:rPr>
        <w:t>number one</w:t>
      </w:r>
      <w:r w:rsidR="00FE2736" w:rsidRPr="00FA539B">
        <w:rPr>
          <w:rFonts w:eastAsiaTheme="majorEastAsia"/>
        </w:rPr>
        <w:t xml:space="preserve"> Amazon. Shop</w:t>
      </w:r>
      <w:r w:rsidR="00FB089C" w:rsidRPr="00FA539B">
        <w:rPr>
          <w:rFonts w:eastAsiaTheme="majorEastAsia"/>
        </w:rPr>
        <w:t>ify’s</w:t>
      </w:r>
      <w:r w:rsidR="00FE2736" w:rsidRPr="00FA539B">
        <w:rPr>
          <w:rFonts w:eastAsiaTheme="majorEastAsia"/>
        </w:rPr>
        <w:t xml:space="preserve"> vision is deceptively simple</w:t>
      </w:r>
      <w:r w:rsidR="0060024C" w:rsidRPr="00FA539B">
        <w:rPr>
          <w:rFonts w:eastAsiaTheme="majorEastAsia"/>
        </w:rPr>
        <w:t xml:space="preserve">: </w:t>
      </w:r>
      <w:r w:rsidR="000D49FA" w:rsidRPr="00FA539B">
        <w:rPr>
          <w:rFonts w:eastAsiaTheme="majorEastAsia"/>
        </w:rPr>
        <w:t>the company</w:t>
      </w:r>
      <w:r w:rsidR="00FE2736" w:rsidRPr="00FA539B">
        <w:rPr>
          <w:rFonts w:eastAsiaTheme="majorEastAsia"/>
        </w:rPr>
        <w:t xml:space="preserve"> supports the entire customer journey</w:t>
      </w:r>
      <w:r w:rsidR="0060024C" w:rsidRPr="00FA539B">
        <w:rPr>
          <w:rFonts w:eastAsiaTheme="majorEastAsia"/>
        </w:rPr>
        <w:t>—</w:t>
      </w:r>
      <w:r w:rsidR="00FE2736" w:rsidRPr="00FA539B">
        <w:rPr>
          <w:rFonts w:eastAsiaTheme="majorEastAsia"/>
        </w:rPr>
        <w:t xml:space="preserve">building a brand, creating an online presence, </w:t>
      </w:r>
      <w:r w:rsidR="00A806F9" w:rsidRPr="00FA539B">
        <w:rPr>
          <w:rFonts w:eastAsiaTheme="majorEastAsia"/>
        </w:rPr>
        <w:t xml:space="preserve">setting up </w:t>
      </w:r>
      <w:r w:rsidR="00FE2736" w:rsidRPr="00FA539B">
        <w:rPr>
          <w:rFonts w:eastAsiaTheme="majorEastAsia"/>
        </w:rPr>
        <w:t>a store, selling, marketing</w:t>
      </w:r>
      <w:r w:rsidR="00A806F9" w:rsidRPr="00FA539B">
        <w:rPr>
          <w:rFonts w:eastAsiaTheme="majorEastAsia"/>
        </w:rPr>
        <w:t>,</w:t>
      </w:r>
      <w:r w:rsidR="00FE2736" w:rsidRPr="00FA539B">
        <w:rPr>
          <w:rFonts w:eastAsiaTheme="majorEastAsia"/>
        </w:rPr>
        <w:t xml:space="preserve"> and managing. To </w:t>
      </w:r>
      <w:r w:rsidR="00A806F9" w:rsidRPr="00FA539B">
        <w:rPr>
          <w:rFonts w:eastAsiaTheme="majorEastAsia"/>
        </w:rPr>
        <w:t xml:space="preserve">cultivate its </w:t>
      </w:r>
      <w:r w:rsidR="00FE2736" w:rsidRPr="00FA539B">
        <w:rPr>
          <w:rFonts w:eastAsiaTheme="majorEastAsia"/>
        </w:rPr>
        <w:t>go</w:t>
      </w:r>
      <w:r w:rsidR="00FB089C" w:rsidRPr="00FA539B">
        <w:rPr>
          <w:rFonts w:eastAsiaTheme="majorEastAsia"/>
        </w:rPr>
        <w:t>-</w:t>
      </w:r>
      <w:r w:rsidR="00FE2736" w:rsidRPr="00FA539B">
        <w:rPr>
          <w:rFonts w:eastAsiaTheme="majorEastAsia"/>
        </w:rPr>
        <w:t>to</w:t>
      </w:r>
      <w:r w:rsidR="00A806F9" w:rsidRPr="00FA539B">
        <w:rPr>
          <w:rFonts w:eastAsiaTheme="majorEastAsia"/>
        </w:rPr>
        <w:t xml:space="preserve"> </w:t>
      </w:r>
      <w:r w:rsidR="00FE2736" w:rsidRPr="00FA539B">
        <w:rPr>
          <w:rFonts w:eastAsiaTheme="majorEastAsia"/>
        </w:rPr>
        <w:t>destination</w:t>
      </w:r>
      <w:r w:rsidR="00B04237" w:rsidRPr="00FA539B">
        <w:rPr>
          <w:rFonts w:eastAsiaTheme="majorEastAsia"/>
        </w:rPr>
        <w:t>,</w:t>
      </w:r>
      <w:r w:rsidR="00FE2736" w:rsidRPr="00FA539B">
        <w:rPr>
          <w:rFonts w:eastAsiaTheme="majorEastAsia"/>
        </w:rPr>
        <w:t xml:space="preserve"> Shopify partners with developers</w:t>
      </w:r>
      <w:r w:rsidR="00FB089C" w:rsidRPr="00FA539B">
        <w:rPr>
          <w:rFonts w:eastAsiaTheme="majorEastAsia"/>
        </w:rPr>
        <w:t>,</w:t>
      </w:r>
      <w:r w:rsidR="00FE2736" w:rsidRPr="00FA539B">
        <w:rPr>
          <w:rFonts w:eastAsiaTheme="majorEastAsia"/>
        </w:rPr>
        <w:t xml:space="preserve"> designers</w:t>
      </w:r>
      <w:r w:rsidR="00FB089C" w:rsidRPr="00FA539B">
        <w:rPr>
          <w:rFonts w:eastAsiaTheme="majorEastAsia"/>
        </w:rPr>
        <w:t>,</w:t>
      </w:r>
      <w:r w:rsidR="00FE2736" w:rsidRPr="00FA539B">
        <w:rPr>
          <w:rFonts w:eastAsiaTheme="majorEastAsia"/>
        </w:rPr>
        <w:t xml:space="preserve"> marketers</w:t>
      </w:r>
      <w:r w:rsidR="00A806F9" w:rsidRPr="00FA539B">
        <w:rPr>
          <w:rFonts w:eastAsiaTheme="majorEastAsia"/>
        </w:rPr>
        <w:t>,</w:t>
      </w:r>
      <w:r w:rsidR="00FE2736" w:rsidRPr="00FA539B">
        <w:rPr>
          <w:rFonts w:eastAsiaTheme="majorEastAsia"/>
        </w:rPr>
        <w:t xml:space="preserve"> </w:t>
      </w:r>
      <w:r w:rsidR="009D568E" w:rsidRPr="00FA539B">
        <w:rPr>
          <w:rFonts w:eastAsiaTheme="majorEastAsia"/>
        </w:rPr>
        <w:t>warehouse</w:t>
      </w:r>
      <w:r w:rsidR="00FB089C" w:rsidRPr="00FA539B">
        <w:rPr>
          <w:rFonts w:eastAsiaTheme="majorEastAsia"/>
        </w:rPr>
        <w:t>rs</w:t>
      </w:r>
      <w:r w:rsidR="009D568E" w:rsidRPr="00FA539B">
        <w:rPr>
          <w:rFonts w:eastAsiaTheme="majorEastAsia"/>
        </w:rPr>
        <w:t>,</w:t>
      </w:r>
      <w:r w:rsidR="00FE2736" w:rsidRPr="00FA539B">
        <w:rPr>
          <w:rFonts w:eastAsiaTheme="majorEastAsia"/>
        </w:rPr>
        <w:t xml:space="preserve"> payment companies</w:t>
      </w:r>
      <w:r w:rsidR="00A806F9" w:rsidRPr="00FA539B">
        <w:rPr>
          <w:rFonts w:eastAsiaTheme="majorEastAsia"/>
        </w:rPr>
        <w:t>,</w:t>
      </w:r>
      <w:r w:rsidR="009D568E" w:rsidRPr="00FA539B">
        <w:rPr>
          <w:rFonts w:eastAsiaTheme="majorEastAsia"/>
        </w:rPr>
        <w:t xml:space="preserve"> and others. A customer can</w:t>
      </w:r>
      <w:r w:rsidR="00263A7A" w:rsidRPr="00FA539B">
        <w:rPr>
          <w:rFonts w:eastAsiaTheme="majorEastAsia"/>
        </w:rPr>
        <w:t xml:space="preserve"> al</w:t>
      </w:r>
      <w:r w:rsidR="008B66C7" w:rsidRPr="00FA539B">
        <w:rPr>
          <w:rFonts w:eastAsiaTheme="majorEastAsia"/>
        </w:rPr>
        <w:t>so</w:t>
      </w:r>
      <w:r w:rsidR="009D568E" w:rsidRPr="00FA539B">
        <w:rPr>
          <w:rFonts w:eastAsiaTheme="majorEastAsia"/>
        </w:rPr>
        <w:t xml:space="preserve"> </w:t>
      </w:r>
      <w:r w:rsidR="00FB089C" w:rsidRPr="00FA539B">
        <w:rPr>
          <w:rFonts w:eastAsiaTheme="majorEastAsia"/>
        </w:rPr>
        <w:t xml:space="preserve">get </w:t>
      </w:r>
      <w:r w:rsidR="00A806F9" w:rsidRPr="00FA539B">
        <w:rPr>
          <w:rFonts w:eastAsiaTheme="majorEastAsia"/>
        </w:rPr>
        <w:t xml:space="preserve">educated </w:t>
      </w:r>
      <w:r w:rsidR="00FB089C" w:rsidRPr="00FA539B">
        <w:rPr>
          <w:rFonts w:eastAsiaTheme="majorEastAsia"/>
        </w:rPr>
        <w:t>on ho</w:t>
      </w:r>
      <w:r w:rsidR="00263A7A" w:rsidRPr="00FA539B">
        <w:rPr>
          <w:rFonts w:eastAsiaTheme="majorEastAsia"/>
        </w:rPr>
        <w:t>w</w:t>
      </w:r>
      <w:r w:rsidR="00FB089C" w:rsidRPr="00FA539B">
        <w:rPr>
          <w:rFonts w:eastAsiaTheme="majorEastAsia"/>
        </w:rPr>
        <w:t xml:space="preserve"> to run a small business or </w:t>
      </w:r>
      <w:r w:rsidR="00A806F9" w:rsidRPr="00FA539B">
        <w:rPr>
          <w:rFonts w:eastAsiaTheme="majorEastAsia"/>
        </w:rPr>
        <w:t xml:space="preserve">hire </w:t>
      </w:r>
      <w:r w:rsidR="009D568E" w:rsidRPr="00FA539B">
        <w:rPr>
          <w:rFonts w:eastAsiaTheme="majorEastAsia"/>
        </w:rPr>
        <w:t xml:space="preserve">help </w:t>
      </w:r>
      <w:r w:rsidR="00A806F9" w:rsidRPr="00FA539B">
        <w:rPr>
          <w:rFonts w:eastAsiaTheme="majorEastAsia"/>
        </w:rPr>
        <w:t xml:space="preserve">from </w:t>
      </w:r>
      <w:r w:rsidR="009D568E" w:rsidRPr="00FA539B">
        <w:rPr>
          <w:rFonts w:eastAsiaTheme="majorEastAsia"/>
        </w:rPr>
        <w:t xml:space="preserve">a </w:t>
      </w:r>
      <w:r w:rsidR="00A806F9" w:rsidRPr="00FA539B">
        <w:rPr>
          <w:rFonts w:eastAsiaTheme="majorEastAsia"/>
        </w:rPr>
        <w:t xml:space="preserve">vetted </w:t>
      </w:r>
      <w:r w:rsidR="009D568E" w:rsidRPr="00FA539B">
        <w:rPr>
          <w:rFonts w:eastAsiaTheme="majorEastAsia"/>
        </w:rPr>
        <w:t xml:space="preserve">freelancer or agency </w:t>
      </w:r>
      <w:r w:rsidR="00A806F9" w:rsidRPr="00FA539B">
        <w:rPr>
          <w:rFonts w:eastAsiaTheme="majorEastAsia"/>
        </w:rPr>
        <w:t xml:space="preserve">via </w:t>
      </w:r>
      <w:r w:rsidR="009D568E" w:rsidRPr="00FA539B">
        <w:rPr>
          <w:rFonts w:eastAsiaTheme="majorEastAsia"/>
        </w:rPr>
        <w:t xml:space="preserve">the Shopify Experts Marketplace. </w:t>
      </w:r>
      <w:r w:rsidR="001F62A6" w:rsidRPr="00FA539B">
        <w:rPr>
          <w:rFonts w:eastAsiaTheme="majorEastAsia"/>
        </w:rPr>
        <w:t>A</w:t>
      </w:r>
      <w:r w:rsidR="009D568E" w:rsidRPr="00FA539B">
        <w:rPr>
          <w:rFonts w:eastAsiaTheme="majorEastAsia"/>
        </w:rPr>
        <w:t xml:space="preserve"> million</w:t>
      </w:r>
      <w:r w:rsidR="00A806F9" w:rsidRPr="00FA539B">
        <w:rPr>
          <w:rFonts w:eastAsiaTheme="majorEastAsia"/>
        </w:rPr>
        <w:t>-</w:t>
      </w:r>
      <w:r w:rsidR="009D568E" w:rsidRPr="00FA539B">
        <w:rPr>
          <w:rFonts w:eastAsiaTheme="majorEastAsia"/>
        </w:rPr>
        <w:t xml:space="preserve">plus merchants </w:t>
      </w:r>
      <w:r w:rsidR="00C375DE" w:rsidRPr="00FA539B">
        <w:rPr>
          <w:rFonts w:eastAsiaTheme="majorEastAsia"/>
        </w:rPr>
        <w:t xml:space="preserve">use Shopify, </w:t>
      </w:r>
      <w:r w:rsidR="009D568E" w:rsidRPr="00FA539B">
        <w:rPr>
          <w:rFonts w:eastAsiaTheme="majorEastAsia"/>
        </w:rPr>
        <w:t xml:space="preserve">including Walmart, </w:t>
      </w:r>
      <w:r w:rsidR="00FB089C" w:rsidRPr="00FA539B">
        <w:rPr>
          <w:rFonts w:eastAsiaTheme="majorEastAsia"/>
        </w:rPr>
        <w:t>Heinz</w:t>
      </w:r>
      <w:r w:rsidR="00A806F9" w:rsidRPr="00FA539B">
        <w:rPr>
          <w:rFonts w:eastAsiaTheme="majorEastAsia"/>
        </w:rPr>
        <w:t>,</w:t>
      </w:r>
      <w:r w:rsidR="009D568E" w:rsidRPr="00FA539B">
        <w:rPr>
          <w:rFonts w:eastAsiaTheme="majorEastAsia"/>
        </w:rPr>
        <w:t xml:space="preserve"> and Heineken</w:t>
      </w:r>
      <w:r w:rsidR="00EB6604" w:rsidRPr="00FA539B">
        <w:rPr>
          <w:rFonts w:eastAsiaTheme="majorEastAsia"/>
        </w:rPr>
        <w:t>,</w:t>
      </w:r>
      <w:r w:rsidR="009D568E" w:rsidRPr="00FA539B">
        <w:rPr>
          <w:rFonts w:eastAsiaTheme="majorEastAsia"/>
        </w:rPr>
        <w:t xml:space="preserve"> </w:t>
      </w:r>
      <w:r w:rsidR="00263A7A" w:rsidRPr="00FA539B">
        <w:rPr>
          <w:rFonts w:eastAsiaTheme="majorEastAsia"/>
        </w:rPr>
        <w:t>fueling</w:t>
      </w:r>
      <w:r w:rsidR="009D568E" w:rsidRPr="00FA539B">
        <w:rPr>
          <w:rFonts w:eastAsiaTheme="majorEastAsia"/>
        </w:rPr>
        <w:t xml:space="preserve"> </w:t>
      </w:r>
      <w:r w:rsidR="00EB6604" w:rsidRPr="00FA539B">
        <w:rPr>
          <w:rFonts w:eastAsiaTheme="majorEastAsia"/>
        </w:rPr>
        <w:t xml:space="preserve">a </w:t>
      </w:r>
      <w:r w:rsidR="009D568E" w:rsidRPr="00FA539B">
        <w:rPr>
          <w:rFonts w:eastAsiaTheme="majorEastAsia"/>
        </w:rPr>
        <w:t>46</w:t>
      </w:r>
      <w:r w:rsidR="00A806F9" w:rsidRPr="00FA539B">
        <w:rPr>
          <w:rFonts w:eastAsiaTheme="majorEastAsia"/>
        </w:rPr>
        <w:t xml:space="preserve"> percent </w:t>
      </w:r>
      <w:r w:rsidR="00EB6604" w:rsidRPr="00FA539B">
        <w:rPr>
          <w:rFonts w:eastAsiaTheme="majorEastAsia"/>
        </w:rPr>
        <w:t>comp</w:t>
      </w:r>
      <w:r w:rsidR="00B04237" w:rsidRPr="00FA539B">
        <w:rPr>
          <w:rFonts w:eastAsiaTheme="majorEastAsia"/>
        </w:rPr>
        <w:t xml:space="preserve">ound annual </w:t>
      </w:r>
      <w:r w:rsidR="009D568E" w:rsidRPr="00FA539B">
        <w:rPr>
          <w:rFonts w:eastAsiaTheme="majorEastAsia"/>
        </w:rPr>
        <w:t>growth rate.</w:t>
      </w:r>
      <w:r w:rsidR="00FD1095" w:rsidRPr="00FA539B">
        <w:rPr>
          <w:rFonts w:eastAsiaTheme="majorEastAsia"/>
        </w:rPr>
        <w:t xml:space="preserve"> </w:t>
      </w:r>
      <w:r w:rsidR="005C132A" w:rsidRPr="00FA539B">
        <w:rPr>
          <w:rFonts w:eastAsiaTheme="majorEastAsia"/>
        </w:rPr>
        <w:t>Perhaps</w:t>
      </w:r>
      <w:r w:rsidR="006431A1" w:rsidRPr="00FA539B">
        <w:rPr>
          <w:rFonts w:eastAsiaTheme="majorEastAsia"/>
        </w:rPr>
        <w:t xml:space="preserve"> the most important and </w:t>
      </w:r>
      <w:r w:rsidR="00A806F9" w:rsidRPr="00FA539B">
        <w:rPr>
          <w:rFonts w:eastAsiaTheme="majorEastAsia"/>
        </w:rPr>
        <w:t xml:space="preserve">for now largely </w:t>
      </w:r>
      <w:r w:rsidR="006431A1" w:rsidRPr="00FA539B">
        <w:rPr>
          <w:rFonts w:eastAsiaTheme="majorEastAsia"/>
        </w:rPr>
        <w:t>untapped</w:t>
      </w:r>
      <w:r w:rsidR="00903924" w:rsidRPr="00FA539B">
        <w:rPr>
          <w:rFonts w:eastAsiaTheme="majorEastAsia"/>
        </w:rPr>
        <w:t xml:space="preserve"> </w:t>
      </w:r>
      <w:r w:rsidR="006431A1" w:rsidRPr="00FA539B">
        <w:rPr>
          <w:rFonts w:eastAsiaTheme="majorEastAsia"/>
        </w:rPr>
        <w:t>benefit of</w:t>
      </w:r>
      <w:r w:rsidR="002A4453" w:rsidRPr="00FA539B">
        <w:rPr>
          <w:rFonts w:eastAsiaTheme="majorEastAsia"/>
        </w:rPr>
        <w:t xml:space="preserve"> </w:t>
      </w:r>
      <w:r w:rsidR="00A806F9" w:rsidRPr="00FA539B">
        <w:rPr>
          <w:rFonts w:eastAsiaTheme="majorEastAsia"/>
        </w:rPr>
        <w:t>a focus on</w:t>
      </w:r>
      <w:r w:rsidR="002A4453" w:rsidRPr="00FA539B">
        <w:rPr>
          <w:rFonts w:eastAsiaTheme="majorEastAsia"/>
        </w:rPr>
        <w:t xml:space="preserve"> customer domains</w:t>
      </w:r>
      <w:r w:rsidR="006431A1" w:rsidRPr="00FA539B">
        <w:rPr>
          <w:rFonts w:eastAsiaTheme="majorEastAsia"/>
        </w:rPr>
        <w:t xml:space="preserve"> is </w:t>
      </w:r>
      <w:r w:rsidR="00903924" w:rsidRPr="00FA539B">
        <w:rPr>
          <w:rFonts w:eastAsiaTheme="majorEastAsia"/>
        </w:rPr>
        <w:t xml:space="preserve">potential access to </w:t>
      </w:r>
      <w:r w:rsidR="006431A1" w:rsidRPr="00FA539B">
        <w:rPr>
          <w:rFonts w:eastAsiaTheme="majorEastAsia"/>
        </w:rPr>
        <w:t>data</w:t>
      </w:r>
      <w:r w:rsidR="00C375DE" w:rsidRPr="00FA539B">
        <w:rPr>
          <w:rFonts w:eastAsiaTheme="majorEastAsia"/>
        </w:rPr>
        <w:t xml:space="preserve">: </w:t>
      </w:r>
      <w:r w:rsidR="005C132A" w:rsidRPr="00FA539B">
        <w:rPr>
          <w:rFonts w:eastAsiaTheme="majorEastAsia"/>
        </w:rPr>
        <w:t xml:space="preserve">As </w:t>
      </w:r>
      <w:r w:rsidR="00903924" w:rsidRPr="00FA539B">
        <w:rPr>
          <w:rFonts w:eastAsiaTheme="majorEastAsia"/>
        </w:rPr>
        <w:t>Shopify</w:t>
      </w:r>
      <w:r w:rsidR="005C132A" w:rsidRPr="00FA539B">
        <w:rPr>
          <w:rFonts w:eastAsiaTheme="majorEastAsia"/>
        </w:rPr>
        <w:t xml:space="preserve"> adds functionality to </w:t>
      </w:r>
      <w:r w:rsidR="00A806F9" w:rsidRPr="00FA539B">
        <w:rPr>
          <w:rFonts w:eastAsiaTheme="majorEastAsia"/>
        </w:rPr>
        <w:t xml:space="preserve">its </w:t>
      </w:r>
      <w:r w:rsidR="005C132A" w:rsidRPr="00FA539B">
        <w:rPr>
          <w:rFonts w:eastAsiaTheme="majorEastAsia"/>
        </w:rPr>
        <w:t>platform</w:t>
      </w:r>
      <w:r w:rsidR="00C375DE" w:rsidRPr="00FA539B">
        <w:rPr>
          <w:rFonts w:eastAsiaTheme="majorEastAsia"/>
        </w:rPr>
        <w:t xml:space="preserve"> and its share of</w:t>
      </w:r>
      <w:r w:rsidR="00537186" w:rsidRPr="00FA539B">
        <w:rPr>
          <w:rFonts w:eastAsiaTheme="majorEastAsia"/>
        </w:rPr>
        <w:t xml:space="preserve"> </w:t>
      </w:r>
      <w:r w:rsidR="00C375DE" w:rsidRPr="00FA539B">
        <w:rPr>
          <w:rFonts w:eastAsiaTheme="majorEastAsia"/>
        </w:rPr>
        <w:t>e-commerce services grows</w:t>
      </w:r>
      <w:r w:rsidR="00A806F9" w:rsidRPr="00FA539B">
        <w:rPr>
          <w:rFonts w:eastAsiaTheme="majorEastAsia"/>
        </w:rPr>
        <w:t>,</w:t>
      </w:r>
      <w:r w:rsidR="005C132A" w:rsidRPr="00FA539B">
        <w:rPr>
          <w:rFonts w:eastAsiaTheme="majorEastAsia"/>
        </w:rPr>
        <w:t xml:space="preserve"> </w:t>
      </w:r>
      <w:r w:rsidR="00C375DE" w:rsidRPr="00FA539B">
        <w:rPr>
          <w:rFonts w:eastAsiaTheme="majorEastAsia"/>
        </w:rPr>
        <w:t xml:space="preserve">so will </w:t>
      </w:r>
      <w:r w:rsidR="0060024C" w:rsidRPr="00FA539B">
        <w:rPr>
          <w:rFonts w:eastAsiaTheme="majorEastAsia"/>
        </w:rPr>
        <w:t>the company’s</w:t>
      </w:r>
      <w:r w:rsidR="00C375DE" w:rsidRPr="00FA539B">
        <w:rPr>
          <w:rFonts w:eastAsiaTheme="majorEastAsia"/>
        </w:rPr>
        <w:t xml:space="preserve"> access to</w:t>
      </w:r>
      <w:r w:rsidR="00903924" w:rsidRPr="00FA539B">
        <w:rPr>
          <w:rFonts w:eastAsiaTheme="majorEastAsia"/>
        </w:rPr>
        <w:t xml:space="preserve"> </w:t>
      </w:r>
      <w:r w:rsidR="005C132A" w:rsidRPr="00FA539B">
        <w:rPr>
          <w:rFonts w:eastAsiaTheme="majorEastAsia"/>
        </w:rPr>
        <w:t xml:space="preserve">transactional level data </w:t>
      </w:r>
      <w:r w:rsidR="0060024C" w:rsidRPr="00FA539B">
        <w:rPr>
          <w:rFonts w:eastAsiaTheme="majorEastAsia"/>
        </w:rPr>
        <w:t xml:space="preserve">it </w:t>
      </w:r>
      <w:r w:rsidR="001F62A6" w:rsidRPr="00FA539B">
        <w:rPr>
          <w:rFonts w:eastAsiaTheme="majorEastAsia"/>
        </w:rPr>
        <w:t xml:space="preserve">can </w:t>
      </w:r>
      <w:r w:rsidR="00C375DE" w:rsidRPr="00FA539B">
        <w:rPr>
          <w:rFonts w:eastAsiaTheme="majorEastAsia"/>
        </w:rPr>
        <w:t xml:space="preserve">analyze </w:t>
      </w:r>
      <w:r w:rsidR="001F62A6" w:rsidRPr="00FA539B">
        <w:rPr>
          <w:rFonts w:eastAsiaTheme="majorEastAsia"/>
        </w:rPr>
        <w:t xml:space="preserve">to </w:t>
      </w:r>
      <w:r w:rsidR="005C132A" w:rsidRPr="00FA539B">
        <w:rPr>
          <w:rFonts w:eastAsiaTheme="majorEastAsia"/>
        </w:rPr>
        <w:t xml:space="preserve">identify </w:t>
      </w:r>
      <w:r w:rsidR="00C375DE" w:rsidRPr="00FA539B">
        <w:rPr>
          <w:rFonts w:eastAsiaTheme="majorEastAsia"/>
        </w:rPr>
        <w:t xml:space="preserve">additional </w:t>
      </w:r>
      <w:r w:rsidR="005C132A" w:rsidRPr="00FA539B">
        <w:rPr>
          <w:rFonts w:eastAsiaTheme="majorEastAsia"/>
        </w:rPr>
        <w:t>customer needs.</w:t>
      </w:r>
    </w:p>
    <w:p w14:paraId="65E8CDD6" w14:textId="77777777" w:rsidR="002535AC" w:rsidRPr="00FA539B" w:rsidRDefault="002535AC" w:rsidP="00FA539B">
      <w:r w:rsidRPr="00FA539B">
        <w:t>B2C Domain: Home</w:t>
      </w:r>
    </w:p>
    <w:p w14:paraId="7F19CE66" w14:textId="034BB4C4" w:rsidR="00664397" w:rsidRPr="00FA539B" w:rsidRDefault="00664397" w:rsidP="00FA539B">
      <w:r w:rsidRPr="00FA539B">
        <w:t>Zillow focuses on the home domain in the United States; the US home transaction market opportunity was estimated to be $1.9 trillion in 2019</w:t>
      </w:r>
      <w:r w:rsidR="00126FB2" w:rsidRPr="00FA539B">
        <w:t>.</w:t>
      </w:r>
      <w:r w:rsidRPr="00FA539B">
        <w:t xml:space="preserve"> </w:t>
      </w:r>
      <w:r w:rsidR="00126FB2" w:rsidRPr="00FA539B">
        <w:t>The company</w:t>
      </w:r>
      <w:r w:rsidRPr="00FA539B">
        <w:t xml:space="preserve"> began with Zillow 1.0</w:t>
      </w:r>
      <w:r w:rsidR="00126FB2" w:rsidRPr="00FA539B">
        <w:t>,</w:t>
      </w:r>
      <w:r w:rsidRPr="00FA539B">
        <w:t xml:space="preserve"> </w:t>
      </w:r>
      <w:r w:rsidR="00126FB2" w:rsidRPr="00FA539B">
        <w:t xml:space="preserve">which </w:t>
      </w:r>
      <w:r w:rsidRPr="00FA539B">
        <w:t xml:space="preserve">focused on </w:t>
      </w:r>
      <w:r w:rsidR="00126FB2" w:rsidRPr="00FA539B">
        <w:t>helping consumers—buyers, sellers, and renters—</w:t>
      </w:r>
      <w:r w:rsidRPr="00FA539B">
        <w:t>search</w:t>
      </w:r>
      <w:r w:rsidR="00126FB2" w:rsidRPr="00FA539B">
        <w:t xml:space="preserve"> for and</w:t>
      </w:r>
      <w:r w:rsidRPr="00FA539B">
        <w:t xml:space="preserve"> find </w:t>
      </w:r>
      <w:r w:rsidR="00126FB2" w:rsidRPr="00FA539B">
        <w:t xml:space="preserve">properties </w:t>
      </w:r>
      <w:r w:rsidRPr="00FA539B">
        <w:t>and connect with professionals</w:t>
      </w:r>
      <w:r w:rsidR="00126FB2" w:rsidRPr="00FA539B">
        <w:t>—</w:t>
      </w:r>
      <w:r w:rsidRPr="00FA539B">
        <w:t>agents, lenders</w:t>
      </w:r>
      <w:r w:rsidR="00126FB2" w:rsidRPr="00FA539B">
        <w:t>,</w:t>
      </w:r>
      <w:r w:rsidRPr="00FA539B">
        <w:t xml:space="preserve"> and landlords. To facilitate this connection, the</w:t>
      </w:r>
      <w:r w:rsidR="00126FB2" w:rsidRPr="00FA539B">
        <w:t xml:space="preserve"> compan</w:t>
      </w:r>
      <w:r w:rsidRPr="00FA539B">
        <w:t>y created Zestimate</w:t>
      </w:r>
      <w:r w:rsidR="00126FB2" w:rsidRPr="00FA539B">
        <w:t>,</w:t>
      </w:r>
      <w:r w:rsidRPr="00FA539B">
        <w:t xml:space="preserve"> </w:t>
      </w:r>
      <w:r w:rsidR="00043FD8" w:rsidRPr="00FA539B">
        <w:t xml:space="preserve">a home valuation model that </w:t>
      </w:r>
      <w:r w:rsidRPr="00FA539B">
        <w:t xml:space="preserve">incorporates public and user-submitted data to estimate how much a dwelling is worth. </w:t>
      </w:r>
      <w:r w:rsidR="00126FB2" w:rsidRPr="00FA539B">
        <w:t>R</w:t>
      </w:r>
      <w:r w:rsidRPr="00FA539B">
        <w:t xml:space="preserve">ecently </w:t>
      </w:r>
      <w:r w:rsidR="00081912" w:rsidRPr="00FA539B">
        <w:t xml:space="preserve">the company released </w:t>
      </w:r>
      <w:r w:rsidRPr="00FA539B">
        <w:t>Zillow 2.0</w:t>
      </w:r>
      <w:r w:rsidR="00081912" w:rsidRPr="00FA539B">
        <w:t>, which</w:t>
      </w:r>
      <w:r w:rsidRPr="00FA539B">
        <w:t xml:space="preserve"> broadened the </w:t>
      </w:r>
      <w:r w:rsidR="00E804BB" w:rsidRPr="00FA539B">
        <w:t xml:space="preserve">original </w:t>
      </w:r>
      <w:r w:rsidRPr="00FA539B">
        <w:t>offering to include</w:t>
      </w:r>
      <w:r w:rsidR="00126FB2" w:rsidRPr="00FA539B">
        <w:t xml:space="preserve"> buying, selling</w:t>
      </w:r>
      <w:r w:rsidRPr="00FA539B">
        <w:t>, rent</w:t>
      </w:r>
      <w:r w:rsidR="00126FB2" w:rsidRPr="00FA539B">
        <w:t>ing,</w:t>
      </w:r>
      <w:r w:rsidRPr="00FA539B">
        <w:t xml:space="preserve"> and </w:t>
      </w:r>
      <w:r w:rsidR="00126FB2" w:rsidRPr="00FA539B">
        <w:t>financing</w:t>
      </w:r>
      <w:r w:rsidRPr="00FA539B">
        <w:t xml:space="preserve">. </w:t>
      </w:r>
    </w:p>
    <w:p w14:paraId="236E7D83" w14:textId="7F7836FC" w:rsidR="002535AC" w:rsidRPr="00FA539B" w:rsidRDefault="002535AC" w:rsidP="00FA539B">
      <w:r w:rsidRPr="00FA539B">
        <w:t xml:space="preserve">Our analysis of the home domain shows there are participants from multiple industries including services, IT services, insurance, financial services, and heavy industry. And over the next few years, we expect to see companies from other participating industries—for example, banking, insurance, professional services (such as legal and real estate), and telecom and </w:t>
      </w:r>
      <w:r w:rsidRPr="00FA539B">
        <w:lastRenderedPageBreak/>
        <w:t>media—also partner or converge, producing more end-to-end services in this domain. Digital partnering will become a key capability in companies following the domain approach.</w:t>
      </w:r>
    </w:p>
    <w:p w14:paraId="6C0F2DA7" w14:textId="1042FE04" w:rsidR="00D355D4" w:rsidRPr="00FA539B" w:rsidRDefault="00B27223" w:rsidP="00FA539B">
      <w:r w:rsidRPr="00FA539B">
        <w:t xml:space="preserve">Most companies think industries </w:t>
      </w:r>
      <w:r w:rsidR="00213A59" w:rsidRPr="00FA539B">
        <w:t xml:space="preserve">rather than </w:t>
      </w:r>
      <w:r w:rsidRPr="00FA539B">
        <w:t xml:space="preserve">domains because that’s what they’ve always done. </w:t>
      </w:r>
      <w:r w:rsidR="00664397" w:rsidRPr="00FA539B">
        <w:t>This thinking is reinforced as Wall Street analyzes companies by industry, the federal government classifies companies by industry (</w:t>
      </w:r>
      <w:r w:rsidR="006E48F1" w:rsidRPr="00FA539B">
        <w:t xml:space="preserve">for example, </w:t>
      </w:r>
      <w:r w:rsidR="00C06CEC" w:rsidRPr="00FA539B">
        <w:t>the</w:t>
      </w:r>
      <w:r w:rsidR="00664397" w:rsidRPr="00FA539B">
        <w:t xml:space="preserve"> </w:t>
      </w:r>
      <w:r w:rsidR="00C06CEC" w:rsidRPr="00FA539B">
        <w:t>North American industry classification system, or NAICS</w:t>
      </w:r>
      <w:r w:rsidR="00664397" w:rsidRPr="00FA539B">
        <w:t>), and industry associations provide industry-specific skills training for executives and lobbying for their industry.</w:t>
      </w:r>
      <w:r w:rsidRPr="00FA539B">
        <w:t xml:space="preserve"> But most limiting of all are the </w:t>
      </w:r>
      <w:r w:rsidR="005914C0" w:rsidRPr="00FA539B">
        <w:t>company s</w:t>
      </w:r>
      <w:r w:rsidRPr="00FA539B">
        <w:t xml:space="preserve">trategy taxonomies that frame competition as industry-based. </w:t>
      </w:r>
    </w:p>
    <w:p w14:paraId="1C573ED8" w14:textId="143FEDBD" w:rsidR="00B27223" w:rsidRPr="00FA539B" w:rsidRDefault="00E90A03" w:rsidP="00FA539B">
      <w:r w:rsidRPr="00FA539B">
        <w:rPr>
          <w:rFonts w:eastAsiaTheme="majorEastAsia"/>
        </w:rPr>
        <w:t>To get you thinking about domains versus industries, in</w:t>
      </w:r>
      <w:r w:rsidR="0081472F" w:rsidRPr="00FA539B">
        <w:rPr>
          <w:rFonts w:eastAsiaTheme="majorEastAsia"/>
        </w:rPr>
        <w:t xml:space="preserve"> figure 1</w:t>
      </w:r>
      <w:r w:rsidRPr="00FA539B">
        <w:rPr>
          <w:rFonts w:eastAsiaTheme="majorEastAsia"/>
        </w:rPr>
        <w:t xml:space="preserve"> we’ve listed the industries participating in the home and B2B services domains.</w:t>
      </w:r>
      <w:r w:rsidR="00C70B54" w:rsidRPr="00FA539B">
        <w:rPr>
          <w:rFonts w:eastAsiaTheme="majorEastAsia"/>
        </w:rPr>
        <w:t xml:space="preserve"> This listing highlights how the profitability of companies </w:t>
      </w:r>
      <w:r w:rsidR="00D355D4" w:rsidRPr="00FA539B">
        <w:rPr>
          <w:rFonts w:eastAsiaTheme="majorEastAsia"/>
        </w:rPr>
        <w:t>with</w:t>
      </w:r>
      <w:r w:rsidR="00C70B54" w:rsidRPr="00FA539B">
        <w:rPr>
          <w:rFonts w:eastAsiaTheme="majorEastAsia"/>
        </w:rPr>
        <w:t xml:space="preserve">in an industry varies widely </w:t>
      </w:r>
      <w:r w:rsidR="00D355D4" w:rsidRPr="00FA539B">
        <w:rPr>
          <w:rFonts w:eastAsiaTheme="majorEastAsia"/>
        </w:rPr>
        <w:t xml:space="preserve">based on </w:t>
      </w:r>
      <w:r w:rsidR="00C70B54" w:rsidRPr="00FA539B">
        <w:rPr>
          <w:rFonts w:eastAsiaTheme="majorEastAsia"/>
        </w:rPr>
        <w:t xml:space="preserve">the dominant domain in which those companies are operating. For instance, telecom and media </w:t>
      </w:r>
      <w:r w:rsidR="00D355D4" w:rsidRPr="00FA539B">
        <w:rPr>
          <w:rFonts w:eastAsiaTheme="majorEastAsia"/>
        </w:rPr>
        <w:t xml:space="preserve">companies </w:t>
      </w:r>
      <w:r w:rsidR="00C70B54" w:rsidRPr="00FA539B">
        <w:rPr>
          <w:rFonts w:eastAsiaTheme="majorEastAsia"/>
        </w:rPr>
        <w:t>focusing on B2B services are more profitable compared to their industry than telecom and media companies operating in the housing domain.</w:t>
      </w:r>
    </w:p>
    <w:p w14:paraId="503B39AF" w14:textId="7DD66291" w:rsidR="004E752B" w:rsidRPr="00FA539B" w:rsidRDefault="004E752B" w:rsidP="00FA539B">
      <w:r w:rsidRPr="00FA539B">
        <w:t>It takes a massive mindset change for a company to shift its focus from</w:t>
      </w:r>
      <w:r w:rsidR="009D568E" w:rsidRPr="00FA539B">
        <w:t xml:space="preserve"> industry to domain</w:t>
      </w:r>
      <w:r w:rsidRPr="00FA539B">
        <w:t xml:space="preserve">, and </w:t>
      </w:r>
      <w:r w:rsidR="008072A6" w:rsidRPr="00FA539B">
        <w:t>requires</w:t>
      </w:r>
      <w:r w:rsidRPr="00FA539B">
        <w:t xml:space="preserve"> a</w:t>
      </w:r>
      <w:r w:rsidR="00B53D74" w:rsidRPr="00FA539B">
        <w:t xml:space="preserve"> digitally savvy </w:t>
      </w:r>
      <w:r w:rsidRPr="00FA539B">
        <w:t xml:space="preserve">top management team </w:t>
      </w:r>
      <w:r w:rsidR="00B53D74" w:rsidRPr="00FA539B">
        <w:t xml:space="preserve">to lead </w:t>
      </w:r>
      <w:r w:rsidR="008072A6" w:rsidRPr="00FA539B">
        <w:t>it</w:t>
      </w:r>
      <w:r w:rsidR="00B53D74" w:rsidRPr="00FA539B">
        <w:t xml:space="preserve">. </w:t>
      </w:r>
      <w:r w:rsidRPr="00FA539B">
        <w:t xml:space="preserve">Digitally savvy </w:t>
      </w:r>
      <w:r w:rsidR="006E48F1" w:rsidRPr="00FA539B">
        <w:t xml:space="preserve">top management teams </w:t>
      </w:r>
      <w:r w:rsidRPr="00FA539B">
        <w:t xml:space="preserve">have an understanding, developed through experience and education, of the impact that emerging technologies will have on businesses’ success over the next decade. They use that understanding to </w:t>
      </w:r>
      <w:r w:rsidR="008072A6" w:rsidRPr="00FA539B">
        <w:t xml:space="preserve">ensure the </w:t>
      </w:r>
      <w:r w:rsidR="00B54B67" w:rsidRPr="00FA539B">
        <w:t>company</w:t>
      </w:r>
      <w:r w:rsidRPr="00FA539B">
        <w:t xml:space="preserve"> </w:t>
      </w:r>
      <w:r w:rsidR="006E48F1" w:rsidRPr="00FA539B">
        <w:t>focuses</w:t>
      </w:r>
      <w:r w:rsidRPr="00FA539B">
        <w:t xml:space="preserve"> on fulfilling customers’ needs, both now and in the future.</w:t>
      </w:r>
    </w:p>
    <w:p w14:paraId="1F2FB891" w14:textId="6557E9E6" w:rsidR="005914C0" w:rsidRPr="00FA539B" w:rsidRDefault="00B53D74" w:rsidP="00FA539B">
      <w:r w:rsidRPr="00FA539B">
        <w:t xml:space="preserve">In our </w:t>
      </w:r>
      <w:r w:rsidR="00C94B3A" w:rsidRPr="00FA539B">
        <w:t>research</w:t>
      </w:r>
      <w:r w:rsidRPr="00FA539B">
        <w:t xml:space="preserve">, we found that digitally savvy </w:t>
      </w:r>
      <w:r w:rsidR="006E48F1" w:rsidRPr="00FA539B">
        <w:t xml:space="preserve">top management teams </w:t>
      </w:r>
      <w:r w:rsidRPr="00FA539B">
        <w:t xml:space="preserve">were significantly more effective </w:t>
      </w:r>
      <w:r w:rsidR="0009129F" w:rsidRPr="00FA539B">
        <w:t xml:space="preserve">than their non-savvy counterparts </w:t>
      </w:r>
      <w:r w:rsidRPr="00FA539B">
        <w:t>at creating multiproduct, cross-business solutions</w:t>
      </w:r>
      <w:r w:rsidR="0009129F" w:rsidRPr="00FA539B">
        <w:t>,</w:t>
      </w:r>
      <w:r w:rsidRPr="00FA539B">
        <w:t xml:space="preserve"> and </w:t>
      </w:r>
      <w:r w:rsidR="0009129F" w:rsidRPr="00FA539B">
        <w:t xml:space="preserve">that </w:t>
      </w:r>
      <w:r w:rsidRPr="00FA539B">
        <w:t xml:space="preserve">they allocated more of their digital spending to transformation investments. </w:t>
      </w:r>
      <w:r w:rsidR="00C94B3A" w:rsidRPr="00FA539B">
        <w:t>E</w:t>
      </w:r>
      <w:r w:rsidR="00B667BC" w:rsidRPr="00FA539B">
        <w:t xml:space="preserve">cosystem </w:t>
      </w:r>
      <w:r w:rsidRPr="00FA539B">
        <w:t>drivers had</w:t>
      </w:r>
      <w:r w:rsidR="007D6906" w:rsidRPr="00FA539B">
        <w:t>, at 58 percent,</w:t>
      </w:r>
      <w:r w:rsidRPr="00FA539B">
        <w:t xml:space="preserve"> the </w:t>
      </w:r>
      <w:r w:rsidR="00EB7FF6" w:rsidRPr="00FA539B">
        <w:t xml:space="preserve">largest percentage of </w:t>
      </w:r>
      <w:r w:rsidRPr="00FA539B">
        <w:t xml:space="preserve">digitally savvy </w:t>
      </w:r>
      <w:r w:rsidR="006E48F1" w:rsidRPr="00FA539B">
        <w:t>top management teams</w:t>
      </w:r>
      <w:r w:rsidR="00B667BC" w:rsidRPr="00FA539B">
        <w:t xml:space="preserve">, </w:t>
      </w:r>
      <w:r w:rsidRPr="00FA539B">
        <w:t xml:space="preserve">followed by omnichannel </w:t>
      </w:r>
      <w:r w:rsidR="006E48F1" w:rsidRPr="00FA539B">
        <w:t xml:space="preserve">top management teams </w:t>
      </w:r>
      <w:r w:rsidR="00EB7FF6" w:rsidRPr="00FA539B">
        <w:t xml:space="preserve">at </w:t>
      </w:r>
      <w:r w:rsidRPr="00FA539B">
        <w:t>42</w:t>
      </w:r>
      <w:r w:rsidR="0009129F" w:rsidRPr="00FA539B">
        <w:t xml:space="preserve"> percent</w:t>
      </w:r>
      <w:r w:rsidR="00C94B3A" w:rsidRPr="00FA539B">
        <w:t>, indicating that companies with either business model are well positioned in the short term to focus on domains</w:t>
      </w:r>
      <w:r w:rsidRPr="00FA539B">
        <w:t xml:space="preserve">. We </w:t>
      </w:r>
      <w:r w:rsidR="00595B4A" w:rsidRPr="00FA539B">
        <w:t xml:space="preserve">are </w:t>
      </w:r>
      <w:r w:rsidRPr="00FA539B">
        <w:t>see</w:t>
      </w:r>
      <w:r w:rsidR="00595B4A" w:rsidRPr="00FA539B">
        <w:t>ing</w:t>
      </w:r>
      <w:r w:rsidRPr="00FA539B">
        <w:t xml:space="preserve"> digitally savvy </w:t>
      </w:r>
      <w:r w:rsidR="006E48F1" w:rsidRPr="00FA539B">
        <w:t xml:space="preserve">top management teams </w:t>
      </w:r>
      <w:r w:rsidRPr="00FA539B">
        <w:t>lead</w:t>
      </w:r>
      <w:r w:rsidR="00595B4A" w:rsidRPr="00FA539B">
        <w:t>ing</w:t>
      </w:r>
      <w:r w:rsidRPr="00FA539B">
        <w:t xml:space="preserve"> their firm into </w:t>
      </w:r>
      <w:r w:rsidR="005914C0" w:rsidRPr="00FA539B">
        <w:t xml:space="preserve">a domain perspective </w:t>
      </w:r>
      <w:r w:rsidRPr="00FA539B">
        <w:t xml:space="preserve">by managing </w:t>
      </w:r>
      <w:r w:rsidR="005914C0" w:rsidRPr="00FA539B">
        <w:t xml:space="preserve">at least </w:t>
      </w:r>
      <w:r w:rsidRPr="00FA539B">
        <w:t>three</w:t>
      </w:r>
      <w:r w:rsidR="005914C0" w:rsidRPr="00FA539B">
        <w:t xml:space="preserve"> changes:</w:t>
      </w:r>
    </w:p>
    <w:p w14:paraId="138588D7" w14:textId="239FAAE4" w:rsidR="005914C0" w:rsidRPr="00FA539B" w:rsidRDefault="006E48F1" w:rsidP="00FA539B">
      <w:r w:rsidRPr="00FA539B">
        <w:t xml:space="preserve">One: </w:t>
      </w:r>
      <w:r w:rsidR="005914C0" w:rsidRPr="00FA539B">
        <w:t xml:space="preserve">Using data to inform </w:t>
      </w:r>
      <w:r w:rsidR="0010299C" w:rsidRPr="00FA539B">
        <w:t>action</w:t>
      </w:r>
      <w:r w:rsidR="005914C0" w:rsidRPr="00FA539B">
        <w:t xml:space="preserve">. Taking a </w:t>
      </w:r>
      <w:r w:rsidR="007D6906" w:rsidRPr="00FA539B">
        <w:t xml:space="preserve">customer-centric </w:t>
      </w:r>
      <w:r w:rsidR="005914C0" w:rsidRPr="00FA539B">
        <w:t xml:space="preserve">outside-in </w:t>
      </w:r>
      <w:r w:rsidR="00C94B3A" w:rsidRPr="00FA539B">
        <w:t xml:space="preserve">approach </w:t>
      </w:r>
      <w:r w:rsidR="005914C0" w:rsidRPr="00FA539B">
        <w:t xml:space="preserve">rather than a </w:t>
      </w:r>
      <w:r w:rsidR="007D6906" w:rsidRPr="00FA539B">
        <w:t xml:space="preserve">company-centric </w:t>
      </w:r>
      <w:r w:rsidR="005914C0" w:rsidRPr="00FA539B">
        <w:t xml:space="preserve">inside-out </w:t>
      </w:r>
      <w:r w:rsidR="00C94B3A" w:rsidRPr="00FA539B">
        <w:t>approach</w:t>
      </w:r>
      <w:r w:rsidR="005914C0" w:rsidRPr="00FA539B">
        <w:t xml:space="preserve"> is a significant shift for </w:t>
      </w:r>
      <w:r w:rsidR="00C94B3A" w:rsidRPr="00FA539B">
        <w:t>companies</w:t>
      </w:r>
      <w:r w:rsidR="005914C0" w:rsidRPr="00FA539B">
        <w:t xml:space="preserve">. Companies </w:t>
      </w:r>
      <w:r w:rsidR="00C94B3A" w:rsidRPr="00FA539B">
        <w:t xml:space="preserve">in our research </w:t>
      </w:r>
      <w:r w:rsidR="005914C0" w:rsidRPr="00FA539B">
        <w:t xml:space="preserve">that were more effective at creating multiproduct, cross-business solutions were </w:t>
      </w:r>
      <w:r w:rsidR="0010299C" w:rsidRPr="00FA539B">
        <w:t xml:space="preserve">statistically </w:t>
      </w:r>
      <w:r w:rsidR="005914C0" w:rsidRPr="00FA539B">
        <w:t xml:space="preserve">significantly better </w:t>
      </w:r>
      <w:r w:rsidR="00C94B3A" w:rsidRPr="00FA539B">
        <w:t xml:space="preserve">than their peers </w:t>
      </w:r>
      <w:r w:rsidR="005914C0" w:rsidRPr="00FA539B">
        <w:t>at customer journey mapping and using agile methods that incorporate customer feedback.</w:t>
      </w:r>
    </w:p>
    <w:p w14:paraId="04DF67D1" w14:textId="0E6F7DF8" w:rsidR="005914C0" w:rsidRPr="00FA539B" w:rsidRDefault="006E48F1" w:rsidP="00FA539B">
      <w:r w:rsidRPr="00FA539B">
        <w:t xml:space="preserve">Two: </w:t>
      </w:r>
      <w:r w:rsidR="005C3CC8" w:rsidRPr="00FA539B">
        <w:t>Innovating</w:t>
      </w:r>
      <w:r w:rsidR="00B124DC" w:rsidRPr="00FA539B">
        <w:t xml:space="preserve"> and tracking</w:t>
      </w:r>
      <w:r w:rsidR="005C3CC8" w:rsidRPr="00FA539B">
        <w:t xml:space="preserve"> to prioritize investment</w:t>
      </w:r>
      <w:r w:rsidR="00E90A03" w:rsidRPr="00FA539B">
        <w:t>s</w:t>
      </w:r>
      <w:r w:rsidR="00C94B3A" w:rsidRPr="00FA539B">
        <w:t xml:space="preserve">. Companies </w:t>
      </w:r>
      <w:r w:rsidR="005914C0" w:rsidRPr="00FA539B">
        <w:t xml:space="preserve">making the switch to domain thinking will have to make hard decisions about </w:t>
      </w:r>
      <w:r w:rsidRPr="00FA539B">
        <w:t>which</w:t>
      </w:r>
      <w:r w:rsidR="005914C0" w:rsidRPr="00FA539B">
        <w:t xml:space="preserve"> projects they are going to fund. An effective business case </w:t>
      </w:r>
      <w:r w:rsidR="00B124DC" w:rsidRPr="00FA539B">
        <w:t xml:space="preserve">process that allows experimentation </w:t>
      </w:r>
      <w:r w:rsidR="005914C0" w:rsidRPr="00FA539B">
        <w:t xml:space="preserve">coupled with dashboards showing </w:t>
      </w:r>
      <w:r w:rsidR="00B124DC" w:rsidRPr="00FA539B">
        <w:t xml:space="preserve">real-time </w:t>
      </w:r>
      <w:r w:rsidR="005914C0" w:rsidRPr="00FA539B">
        <w:t xml:space="preserve">progress </w:t>
      </w:r>
      <w:r w:rsidR="007D6906" w:rsidRPr="00FA539B">
        <w:t>is</w:t>
      </w:r>
      <w:r w:rsidR="005914C0" w:rsidRPr="00FA539B">
        <w:t xml:space="preserve"> key to getting those investments right.</w:t>
      </w:r>
    </w:p>
    <w:p w14:paraId="6CC6BC39" w14:textId="0E3143D8" w:rsidR="005914C0" w:rsidRPr="00FA539B" w:rsidRDefault="006E48F1" w:rsidP="00FA539B">
      <w:r w:rsidRPr="00FA539B">
        <w:t xml:space="preserve">Three: </w:t>
      </w:r>
      <w:r w:rsidR="005914C0" w:rsidRPr="00FA539B">
        <w:t xml:space="preserve">Architecting systems </w:t>
      </w:r>
      <w:r w:rsidR="00595B4A" w:rsidRPr="00FA539B">
        <w:t xml:space="preserve">around strengths to </w:t>
      </w:r>
      <w:r w:rsidR="005914C0" w:rsidRPr="00FA539B">
        <w:t xml:space="preserve">create </w:t>
      </w:r>
      <w:r w:rsidR="00595B4A" w:rsidRPr="00FA539B">
        <w:t xml:space="preserve">connectable services. </w:t>
      </w:r>
      <w:r w:rsidR="005914C0" w:rsidRPr="00FA539B">
        <w:t xml:space="preserve">Companies that were </w:t>
      </w:r>
      <w:r w:rsidR="00C9784B" w:rsidRPr="00FA539B">
        <w:t xml:space="preserve">in the top quartile of </w:t>
      </w:r>
      <w:r w:rsidR="005914C0" w:rsidRPr="00FA539B">
        <w:t>more effective</w:t>
      </w:r>
      <w:r w:rsidR="00C9784B" w:rsidRPr="00FA539B">
        <w:t xml:space="preserve">ly </w:t>
      </w:r>
      <w:r w:rsidR="005914C0" w:rsidRPr="00FA539B">
        <w:t xml:space="preserve">creating multiproduct, cross-business solutions had </w:t>
      </w:r>
      <w:r w:rsidR="00C9784B" w:rsidRPr="00FA539B">
        <w:lastRenderedPageBreak/>
        <w:t>54</w:t>
      </w:r>
      <w:r w:rsidR="00595B4A" w:rsidRPr="00FA539B">
        <w:t xml:space="preserve"> percent</w:t>
      </w:r>
      <w:r w:rsidR="00C9784B" w:rsidRPr="00FA539B">
        <w:t xml:space="preserve"> </w:t>
      </w:r>
      <w:r w:rsidR="005914C0" w:rsidRPr="00FA539B">
        <w:t>of their core capabilities API-enabled and open to external parties</w:t>
      </w:r>
      <w:r w:rsidR="00C9784B" w:rsidRPr="00FA539B">
        <w:t xml:space="preserve">, significantly higher than </w:t>
      </w:r>
      <w:r w:rsidR="00595B4A" w:rsidRPr="00FA539B">
        <w:t xml:space="preserve">bottom quartile </w:t>
      </w:r>
      <w:r w:rsidR="00C9784B" w:rsidRPr="00FA539B">
        <w:t xml:space="preserve">companies </w:t>
      </w:r>
      <w:r w:rsidR="00595B4A" w:rsidRPr="00FA539B">
        <w:t xml:space="preserve">at </w:t>
      </w:r>
      <w:r w:rsidR="00C9784B" w:rsidRPr="00FA539B">
        <w:t>23</w:t>
      </w:r>
      <w:r w:rsidR="00595B4A" w:rsidRPr="00FA539B">
        <w:t xml:space="preserve"> percent</w:t>
      </w:r>
      <w:r w:rsidR="005914C0" w:rsidRPr="00FA539B">
        <w:t>.</w:t>
      </w:r>
    </w:p>
    <w:p w14:paraId="6EBE07A8" w14:textId="1D9DD3FC" w:rsidR="006D7F57" w:rsidRPr="00FA539B" w:rsidRDefault="009D568E" w:rsidP="00FA539B">
      <w:pPr>
        <w:rPr>
          <w:rFonts w:eastAsiaTheme="majorEastAsia"/>
        </w:rPr>
      </w:pPr>
      <w:r w:rsidRPr="00FA539B">
        <w:rPr>
          <w:rFonts w:eastAsiaTheme="majorEastAsia"/>
        </w:rPr>
        <w:t xml:space="preserve">If we are right that the world is moving from industries to </w:t>
      </w:r>
      <w:r w:rsidR="001F6C7C" w:rsidRPr="00FA539B">
        <w:rPr>
          <w:rFonts w:eastAsiaTheme="majorEastAsia"/>
        </w:rPr>
        <w:t>domains,</w:t>
      </w:r>
      <w:r w:rsidRPr="00FA539B">
        <w:rPr>
          <w:rFonts w:eastAsiaTheme="majorEastAsia"/>
        </w:rPr>
        <w:t xml:space="preserve"> a rethink is required in </w:t>
      </w:r>
      <w:r w:rsidR="006D7F57" w:rsidRPr="00FA539B">
        <w:rPr>
          <w:rFonts w:eastAsiaTheme="majorEastAsia"/>
        </w:rPr>
        <w:t>most</w:t>
      </w:r>
      <w:r w:rsidRPr="00FA539B">
        <w:rPr>
          <w:rFonts w:eastAsiaTheme="majorEastAsia"/>
        </w:rPr>
        <w:t xml:space="preserve"> </w:t>
      </w:r>
      <w:r w:rsidR="001F6C7C" w:rsidRPr="00FA539B">
        <w:rPr>
          <w:rFonts w:eastAsiaTheme="majorEastAsia"/>
        </w:rPr>
        <w:t>compan</w:t>
      </w:r>
      <w:r w:rsidR="00285B4D" w:rsidRPr="00FA539B">
        <w:rPr>
          <w:rFonts w:eastAsiaTheme="majorEastAsia"/>
        </w:rPr>
        <w:t>ie</w:t>
      </w:r>
      <w:r w:rsidR="001F6C7C" w:rsidRPr="00FA539B">
        <w:rPr>
          <w:rFonts w:eastAsiaTheme="majorEastAsia"/>
        </w:rPr>
        <w:t>s</w:t>
      </w:r>
      <w:r w:rsidR="00285B4D" w:rsidRPr="00FA539B">
        <w:rPr>
          <w:rFonts w:eastAsiaTheme="majorEastAsia"/>
        </w:rPr>
        <w:t>’</w:t>
      </w:r>
      <w:r w:rsidRPr="00FA539B">
        <w:rPr>
          <w:rFonts w:eastAsiaTheme="majorEastAsia"/>
        </w:rPr>
        <w:t xml:space="preserve"> strategies</w:t>
      </w:r>
      <w:r w:rsidR="006D7F57" w:rsidRPr="00FA539B">
        <w:rPr>
          <w:rFonts w:eastAsiaTheme="majorEastAsia"/>
        </w:rPr>
        <w:t xml:space="preserve"> and min</w:t>
      </w:r>
      <w:r w:rsidR="00C83D47" w:rsidRPr="00FA539B">
        <w:rPr>
          <w:rFonts w:eastAsiaTheme="majorEastAsia"/>
        </w:rPr>
        <w:t>d</w:t>
      </w:r>
      <w:r w:rsidR="006D7F57" w:rsidRPr="00FA539B">
        <w:rPr>
          <w:rFonts w:eastAsiaTheme="majorEastAsia"/>
        </w:rPr>
        <w:t>sets</w:t>
      </w:r>
      <w:r w:rsidRPr="00FA539B">
        <w:rPr>
          <w:rFonts w:eastAsiaTheme="majorEastAsia"/>
        </w:rPr>
        <w:t xml:space="preserve">. </w:t>
      </w:r>
      <w:r w:rsidR="006D7F57" w:rsidRPr="00FA539B">
        <w:rPr>
          <w:rFonts w:eastAsiaTheme="majorEastAsia"/>
        </w:rPr>
        <w:t>We recommend</w:t>
      </w:r>
      <w:r w:rsidR="00247750" w:rsidRPr="00FA539B">
        <w:rPr>
          <w:rFonts w:eastAsiaTheme="majorEastAsia"/>
        </w:rPr>
        <w:t xml:space="preserve"> that you</w:t>
      </w:r>
      <w:r w:rsidR="006D7F57" w:rsidRPr="00FA539B">
        <w:rPr>
          <w:rFonts w:eastAsiaTheme="majorEastAsia"/>
        </w:rPr>
        <w:t>:</w:t>
      </w:r>
    </w:p>
    <w:p w14:paraId="5E0ABF4A" w14:textId="78BA7335" w:rsidR="006D7F57" w:rsidRPr="00FA539B" w:rsidRDefault="006E48F1" w:rsidP="00FA539B">
      <w:pPr>
        <w:rPr>
          <w:rFonts w:eastAsiaTheme="majorEastAsia"/>
        </w:rPr>
      </w:pPr>
      <w:r w:rsidRPr="00FA539B">
        <w:rPr>
          <w:rFonts w:eastAsiaTheme="majorEastAsia"/>
        </w:rPr>
        <w:t>First, i</w:t>
      </w:r>
      <w:r w:rsidR="00386C5A" w:rsidRPr="00FA539B">
        <w:rPr>
          <w:rFonts w:eastAsiaTheme="majorEastAsia"/>
        </w:rPr>
        <w:t>dentify</w:t>
      </w:r>
      <w:r w:rsidR="006D7F57" w:rsidRPr="00FA539B">
        <w:rPr>
          <w:rFonts w:eastAsiaTheme="majorEastAsia"/>
        </w:rPr>
        <w:t xml:space="preserve"> your typical customer’s </w:t>
      </w:r>
      <w:r w:rsidR="00D14A53" w:rsidRPr="00FA539B">
        <w:rPr>
          <w:rFonts w:eastAsiaTheme="majorEastAsia"/>
        </w:rPr>
        <w:t xml:space="preserve">end-to-end </w:t>
      </w:r>
      <w:r w:rsidR="006D7F57" w:rsidRPr="00FA539B">
        <w:rPr>
          <w:rFonts w:eastAsiaTheme="majorEastAsia"/>
        </w:rPr>
        <w:t>journey</w:t>
      </w:r>
      <w:r w:rsidR="00247750" w:rsidRPr="00FA539B">
        <w:rPr>
          <w:rFonts w:eastAsiaTheme="majorEastAsia"/>
        </w:rPr>
        <w:t xml:space="preserve">, including beyond </w:t>
      </w:r>
      <w:r w:rsidR="00386C5A" w:rsidRPr="00FA539B">
        <w:rPr>
          <w:rFonts w:eastAsiaTheme="majorEastAsia"/>
        </w:rPr>
        <w:t>your company</w:t>
      </w:r>
      <w:r w:rsidR="00247750" w:rsidRPr="00FA539B">
        <w:rPr>
          <w:rFonts w:eastAsiaTheme="majorEastAsia"/>
        </w:rPr>
        <w:t xml:space="preserve">’s scope, </w:t>
      </w:r>
      <w:r w:rsidR="006D7F57" w:rsidRPr="00FA539B">
        <w:rPr>
          <w:rFonts w:eastAsiaTheme="majorEastAsia"/>
        </w:rPr>
        <w:t xml:space="preserve">and </w:t>
      </w:r>
      <w:r w:rsidR="00247750" w:rsidRPr="00FA539B">
        <w:rPr>
          <w:rFonts w:eastAsiaTheme="majorEastAsia"/>
        </w:rPr>
        <w:t xml:space="preserve">consider </w:t>
      </w:r>
      <w:r w:rsidR="006D7F57" w:rsidRPr="00FA539B">
        <w:rPr>
          <w:rFonts w:eastAsiaTheme="majorEastAsia"/>
        </w:rPr>
        <w:t xml:space="preserve">how you </w:t>
      </w:r>
      <w:r w:rsidR="00247750" w:rsidRPr="00FA539B">
        <w:rPr>
          <w:rFonts w:eastAsiaTheme="majorEastAsia"/>
        </w:rPr>
        <w:t xml:space="preserve">could improve it—or even own it as </w:t>
      </w:r>
      <w:r w:rsidR="006D7F57" w:rsidRPr="00FA539B">
        <w:rPr>
          <w:rFonts w:eastAsiaTheme="majorEastAsia"/>
        </w:rPr>
        <w:t xml:space="preserve">a </w:t>
      </w:r>
      <w:r w:rsidR="00120ED7" w:rsidRPr="00FA539B">
        <w:rPr>
          <w:rFonts w:eastAsiaTheme="majorEastAsia"/>
        </w:rPr>
        <w:t>one-stop</w:t>
      </w:r>
      <w:r w:rsidR="00247750" w:rsidRPr="00FA539B">
        <w:rPr>
          <w:rFonts w:eastAsiaTheme="majorEastAsia"/>
        </w:rPr>
        <w:t xml:space="preserve"> </w:t>
      </w:r>
      <w:r w:rsidR="00C83D47" w:rsidRPr="00FA539B">
        <w:rPr>
          <w:rFonts w:eastAsiaTheme="majorEastAsia"/>
        </w:rPr>
        <w:t>destination</w:t>
      </w:r>
      <w:r w:rsidR="006D7F57" w:rsidRPr="00FA539B">
        <w:rPr>
          <w:rFonts w:eastAsiaTheme="majorEastAsia"/>
        </w:rPr>
        <w:t>.</w:t>
      </w:r>
    </w:p>
    <w:p w14:paraId="6F31FE5E" w14:textId="76C965F9" w:rsidR="006D7F57" w:rsidRPr="00FA539B" w:rsidRDefault="006E48F1" w:rsidP="00FA539B">
      <w:pPr>
        <w:rPr>
          <w:rFonts w:eastAsiaTheme="majorEastAsia"/>
        </w:rPr>
      </w:pPr>
      <w:r w:rsidRPr="00FA539B">
        <w:rPr>
          <w:rFonts w:eastAsiaTheme="majorEastAsia"/>
        </w:rPr>
        <w:t>Second, e</w:t>
      </w:r>
      <w:r w:rsidR="009F218E" w:rsidRPr="00FA539B">
        <w:rPr>
          <w:rFonts w:eastAsiaTheme="majorEastAsia"/>
        </w:rPr>
        <w:t>nable</w:t>
      </w:r>
      <w:r w:rsidR="006D7F57" w:rsidRPr="00FA539B">
        <w:rPr>
          <w:rFonts w:eastAsiaTheme="majorEastAsia"/>
        </w:rPr>
        <w:t xml:space="preserve"> customer </w:t>
      </w:r>
      <w:r w:rsidR="009F218E" w:rsidRPr="00FA539B">
        <w:rPr>
          <w:rFonts w:eastAsiaTheme="majorEastAsia"/>
        </w:rPr>
        <w:t xml:space="preserve">curation </w:t>
      </w:r>
      <w:r w:rsidR="006D7F57" w:rsidRPr="00FA539B">
        <w:rPr>
          <w:rFonts w:eastAsiaTheme="majorEastAsia"/>
        </w:rPr>
        <w:t xml:space="preserve">of your </w:t>
      </w:r>
      <w:r w:rsidR="00262FFD" w:rsidRPr="00FA539B">
        <w:rPr>
          <w:rFonts w:eastAsiaTheme="majorEastAsia"/>
        </w:rPr>
        <w:t xml:space="preserve">company’s </w:t>
      </w:r>
      <w:r w:rsidR="006D7F57" w:rsidRPr="00FA539B">
        <w:rPr>
          <w:rFonts w:eastAsiaTheme="majorEastAsia"/>
        </w:rPr>
        <w:t>products and services</w:t>
      </w:r>
      <w:r w:rsidR="00120ED7" w:rsidRPr="00FA539B">
        <w:rPr>
          <w:rFonts w:eastAsiaTheme="majorEastAsia"/>
        </w:rPr>
        <w:t xml:space="preserve"> </w:t>
      </w:r>
      <w:r w:rsidR="00262FFD" w:rsidRPr="00FA539B">
        <w:rPr>
          <w:rFonts w:eastAsiaTheme="majorEastAsia"/>
        </w:rPr>
        <w:t xml:space="preserve">and break down silos to make it easier for the customer to create their own domain </w:t>
      </w:r>
      <w:r w:rsidR="006D7F57" w:rsidRPr="00FA539B">
        <w:rPr>
          <w:rFonts w:eastAsiaTheme="majorEastAsia"/>
        </w:rPr>
        <w:t>solution.</w:t>
      </w:r>
    </w:p>
    <w:p w14:paraId="2B3DAAAF" w14:textId="0F2CEDCF" w:rsidR="003157DA" w:rsidRPr="00FA539B" w:rsidRDefault="006E48F1" w:rsidP="00FA539B">
      <w:pPr>
        <w:rPr>
          <w:rFonts w:eastAsiaTheme="majorEastAsia"/>
        </w:rPr>
      </w:pPr>
      <w:r w:rsidRPr="00FA539B">
        <w:rPr>
          <w:rFonts w:eastAsiaTheme="majorEastAsia"/>
        </w:rPr>
        <w:t>And finally, d</w:t>
      </w:r>
      <w:r w:rsidR="006D7F57" w:rsidRPr="00FA539B">
        <w:rPr>
          <w:rFonts w:eastAsiaTheme="majorEastAsia"/>
        </w:rPr>
        <w:t>igitally partner</w:t>
      </w:r>
      <w:r w:rsidR="00262FFD" w:rsidRPr="00FA539B">
        <w:rPr>
          <w:rFonts w:eastAsiaTheme="majorEastAsia"/>
        </w:rPr>
        <w:t xml:space="preserve"> to achieve coverage of</w:t>
      </w:r>
      <w:r w:rsidR="006D7F57" w:rsidRPr="00FA539B">
        <w:rPr>
          <w:rFonts w:eastAsiaTheme="majorEastAsia"/>
        </w:rPr>
        <w:t xml:space="preserve"> </w:t>
      </w:r>
      <w:r w:rsidR="00262FFD" w:rsidRPr="00FA539B">
        <w:rPr>
          <w:rFonts w:eastAsiaTheme="majorEastAsia"/>
        </w:rPr>
        <w:t xml:space="preserve">the </w:t>
      </w:r>
      <w:r w:rsidR="006D7F57" w:rsidRPr="00FA539B">
        <w:rPr>
          <w:rFonts w:eastAsiaTheme="majorEastAsia"/>
        </w:rPr>
        <w:t>customer</w:t>
      </w:r>
      <w:r w:rsidR="00C83D47" w:rsidRPr="00FA539B">
        <w:rPr>
          <w:rFonts w:eastAsiaTheme="majorEastAsia"/>
        </w:rPr>
        <w:t>’</w:t>
      </w:r>
      <w:r w:rsidR="006D7F57" w:rsidRPr="00FA539B">
        <w:rPr>
          <w:rFonts w:eastAsiaTheme="majorEastAsia"/>
        </w:rPr>
        <w:t>s</w:t>
      </w:r>
      <w:r w:rsidR="00C83D47" w:rsidRPr="00FA539B">
        <w:rPr>
          <w:rFonts w:eastAsiaTheme="majorEastAsia"/>
        </w:rPr>
        <w:t xml:space="preserve"> </w:t>
      </w:r>
      <w:r w:rsidR="006D7F57" w:rsidRPr="00FA539B">
        <w:rPr>
          <w:rFonts w:eastAsiaTheme="majorEastAsia"/>
        </w:rPr>
        <w:t>domain needs</w:t>
      </w:r>
      <w:r w:rsidR="00262FFD" w:rsidRPr="00FA539B">
        <w:rPr>
          <w:rFonts w:eastAsiaTheme="majorEastAsia"/>
        </w:rPr>
        <w:t>,</w:t>
      </w:r>
      <w:r w:rsidR="006D7F57" w:rsidRPr="00FA539B">
        <w:rPr>
          <w:rFonts w:eastAsiaTheme="majorEastAsia"/>
        </w:rPr>
        <w:t xml:space="preserve"> enabling </w:t>
      </w:r>
      <w:r w:rsidR="00262FFD" w:rsidRPr="00FA539B">
        <w:rPr>
          <w:rFonts w:eastAsiaTheme="majorEastAsia"/>
        </w:rPr>
        <w:t>cross-system</w:t>
      </w:r>
      <w:r w:rsidR="006D7F57" w:rsidRPr="00FA539B">
        <w:rPr>
          <w:rFonts w:eastAsiaTheme="majorEastAsia"/>
        </w:rPr>
        <w:t xml:space="preserve"> information sharing</w:t>
      </w:r>
      <w:r w:rsidR="00E030A5" w:rsidRPr="00FA539B">
        <w:rPr>
          <w:rFonts w:eastAsiaTheme="majorEastAsia"/>
        </w:rPr>
        <w:t xml:space="preserve"> </w:t>
      </w:r>
      <w:r w:rsidR="006D7F57" w:rsidRPr="00FA539B">
        <w:rPr>
          <w:rFonts w:eastAsiaTheme="majorEastAsia"/>
        </w:rPr>
        <w:t xml:space="preserve"> that you </w:t>
      </w:r>
      <w:r w:rsidR="00262FFD" w:rsidRPr="00FA539B">
        <w:rPr>
          <w:rFonts w:eastAsiaTheme="majorEastAsia"/>
        </w:rPr>
        <w:t xml:space="preserve">manage to produce </w:t>
      </w:r>
      <w:r w:rsidR="006D7F57" w:rsidRPr="00FA539B">
        <w:rPr>
          <w:rFonts w:eastAsiaTheme="majorEastAsia"/>
        </w:rPr>
        <w:t xml:space="preserve">a great customer domain experience. </w:t>
      </w:r>
    </w:p>
    <w:p w14:paraId="49ABDCC4" w14:textId="2CBB5D79" w:rsidR="006E48F1" w:rsidRPr="00FA539B" w:rsidRDefault="006E48F1" w:rsidP="00FA539B">
      <w:pPr>
        <w:rPr>
          <w:rFonts w:eastAsiaTheme="majorEastAsia"/>
        </w:rPr>
      </w:pPr>
      <w:r w:rsidRPr="00FA539B">
        <w:rPr>
          <w:rFonts w:eastAsiaTheme="majorEastAsia"/>
        </w:rPr>
        <w:t xml:space="preserve">Thanks </w:t>
      </w:r>
      <w:r w:rsidR="00822A6B" w:rsidRPr="00FA539B">
        <w:rPr>
          <w:rFonts w:eastAsiaTheme="majorEastAsia"/>
        </w:rPr>
        <w:t>for</w:t>
      </w:r>
      <w:r w:rsidRPr="00FA539B">
        <w:rPr>
          <w:rFonts w:eastAsiaTheme="majorEastAsia"/>
        </w:rPr>
        <w:t xml:space="preserve"> listening to this </w:t>
      </w:r>
      <w:r w:rsidR="00822A6B" w:rsidRPr="00FA539B">
        <w:rPr>
          <w:rFonts w:eastAsiaTheme="majorEastAsia"/>
        </w:rPr>
        <w:t>reading of MIT CISR research. Get free access to more research on our website at cisr.mit.edu.</w:t>
      </w:r>
    </w:p>
    <w:p w14:paraId="2AFDADDF" w14:textId="71681A80" w:rsidR="00FA539B" w:rsidRPr="00FA539B" w:rsidRDefault="00FA539B" w:rsidP="00FA539B">
      <w:pPr>
        <w:rPr>
          <w:rFonts w:eastAsiaTheme="majorEastAsia"/>
        </w:rPr>
      </w:pPr>
      <w:r w:rsidRPr="00FA539B">
        <w:rPr>
          <w:rFonts w:eastAsiaTheme="majorEastAsia"/>
        </w:rPr>
        <w:t>© 2021 MIT Sloan Center for Information Systems Research</w:t>
      </w:r>
    </w:p>
    <w:sectPr w:rsidR="00FA539B" w:rsidRPr="00FA539B" w:rsidSect="00F56CE4">
      <w:footerReference w:type="even" r:id="rId8"/>
      <w:foot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14655" w16cex:dateUtc="2021-01-19T16:51:00Z"/>
  <w16cex:commentExtensible w16cex:durableId="23AFFD02" w16cex:dateUtc="2021-01-18T17:26:00Z"/>
  <w16cex:commentExtensible w16cex:durableId="23B1439D" w16cex:dateUtc="2021-01-19T16:40:00Z"/>
  <w16cex:commentExtensible w16cex:durableId="23B142A1" w16cex:dateUtc="2021-01-19T16: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9DBB4" w14:textId="77777777" w:rsidR="005822D2" w:rsidRDefault="005822D2" w:rsidP="00B463A7">
      <w:r>
        <w:separator/>
      </w:r>
    </w:p>
  </w:endnote>
  <w:endnote w:type="continuationSeparator" w:id="0">
    <w:p w14:paraId="35EAB1EC" w14:textId="77777777" w:rsidR="005822D2" w:rsidRDefault="005822D2" w:rsidP="00B4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5731943"/>
      <w:docPartObj>
        <w:docPartGallery w:val="Page Numbers (Bottom of Page)"/>
        <w:docPartUnique/>
      </w:docPartObj>
    </w:sdtPr>
    <w:sdtEndPr>
      <w:rPr>
        <w:rStyle w:val="PageNumber"/>
      </w:rPr>
    </w:sdtEndPr>
    <w:sdtContent>
      <w:p w14:paraId="19E816CA" w14:textId="74BD9FD5" w:rsidR="004E752B" w:rsidRDefault="004E752B" w:rsidP="00B53D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D04B5D" w14:textId="77777777" w:rsidR="004E752B" w:rsidRDefault="004E752B" w:rsidP="008908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2B78A" w14:textId="77777777" w:rsidR="004E752B" w:rsidRDefault="004E752B" w:rsidP="008908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6A8A0" w14:textId="77777777" w:rsidR="005822D2" w:rsidRDefault="005822D2" w:rsidP="00B463A7">
      <w:r>
        <w:separator/>
      </w:r>
    </w:p>
  </w:footnote>
  <w:footnote w:type="continuationSeparator" w:id="0">
    <w:p w14:paraId="62964F98" w14:textId="77777777" w:rsidR="005822D2" w:rsidRDefault="005822D2" w:rsidP="00B46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434A6"/>
    <w:multiLevelType w:val="hybridMultilevel"/>
    <w:tmpl w:val="62EC8A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B5432"/>
    <w:multiLevelType w:val="hybridMultilevel"/>
    <w:tmpl w:val="94DC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43E78"/>
    <w:multiLevelType w:val="hybridMultilevel"/>
    <w:tmpl w:val="718A48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F17DF"/>
    <w:multiLevelType w:val="hybridMultilevel"/>
    <w:tmpl w:val="016E47D4"/>
    <w:lvl w:ilvl="0" w:tplc="902C4A56">
      <w:numFmt w:val="bullet"/>
      <w:lvlText w:val="·"/>
      <w:lvlJc w:val="left"/>
      <w:pPr>
        <w:ind w:left="1160" w:hanging="44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54367A"/>
    <w:multiLevelType w:val="hybridMultilevel"/>
    <w:tmpl w:val="F37C9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2160D3"/>
    <w:multiLevelType w:val="hybridMultilevel"/>
    <w:tmpl w:val="A594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81275"/>
    <w:multiLevelType w:val="hybridMultilevel"/>
    <w:tmpl w:val="92008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707EE6"/>
    <w:multiLevelType w:val="hybridMultilevel"/>
    <w:tmpl w:val="1A36DC62"/>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3CD1525C"/>
    <w:multiLevelType w:val="hybridMultilevel"/>
    <w:tmpl w:val="BF28D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3C4943"/>
    <w:multiLevelType w:val="hybridMultilevel"/>
    <w:tmpl w:val="8792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F8304C"/>
    <w:multiLevelType w:val="hybridMultilevel"/>
    <w:tmpl w:val="15F0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B9732D"/>
    <w:multiLevelType w:val="hybridMultilevel"/>
    <w:tmpl w:val="C95A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5E3271"/>
    <w:multiLevelType w:val="hybridMultilevel"/>
    <w:tmpl w:val="8DA6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300B6F"/>
    <w:multiLevelType w:val="hybridMultilevel"/>
    <w:tmpl w:val="9C04C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64A1B8B"/>
    <w:multiLevelType w:val="hybridMultilevel"/>
    <w:tmpl w:val="C6C2AD0E"/>
    <w:lvl w:ilvl="0" w:tplc="2CC4CF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E1BD0"/>
    <w:multiLevelType w:val="hybridMultilevel"/>
    <w:tmpl w:val="45ECF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835C1F"/>
    <w:multiLevelType w:val="multilevel"/>
    <w:tmpl w:val="016E47D4"/>
    <w:lvl w:ilvl="0">
      <w:numFmt w:val="bullet"/>
      <w:lvlText w:val="·"/>
      <w:lvlJc w:val="left"/>
      <w:pPr>
        <w:ind w:left="1160" w:hanging="44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63755DA1"/>
    <w:multiLevelType w:val="hybridMultilevel"/>
    <w:tmpl w:val="543C1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DB5940"/>
    <w:multiLevelType w:val="hybridMultilevel"/>
    <w:tmpl w:val="7B0E2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416B3"/>
    <w:multiLevelType w:val="hybridMultilevel"/>
    <w:tmpl w:val="003E9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ED32C4"/>
    <w:multiLevelType w:val="hybridMultilevel"/>
    <w:tmpl w:val="8938BF60"/>
    <w:lvl w:ilvl="0" w:tplc="902C4A56">
      <w:numFmt w:val="bullet"/>
      <w:lvlText w:val="·"/>
      <w:lvlJc w:val="left"/>
      <w:pPr>
        <w:ind w:left="880" w:hanging="440"/>
      </w:pPr>
      <w:rPr>
        <w:rFonts w:ascii="Calibri" w:eastAsia="Times New Roman" w:hAnsi="Calibri" w:cs="Calibri"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1" w15:restartNumberingAfterBreak="0">
    <w:nsid w:val="7CC43602"/>
    <w:multiLevelType w:val="hybridMultilevel"/>
    <w:tmpl w:val="916EA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BA75CF"/>
    <w:multiLevelType w:val="hybridMultilevel"/>
    <w:tmpl w:val="4A54DEE0"/>
    <w:lvl w:ilvl="0" w:tplc="902C4A56">
      <w:numFmt w:val="bullet"/>
      <w:lvlText w:val="·"/>
      <w:lvlJc w:val="left"/>
      <w:pPr>
        <w:ind w:left="800" w:hanging="44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20"/>
  </w:num>
  <w:num w:numId="4">
    <w:abstractNumId w:val="3"/>
  </w:num>
  <w:num w:numId="5">
    <w:abstractNumId w:val="16"/>
  </w:num>
  <w:num w:numId="6">
    <w:abstractNumId w:val="13"/>
  </w:num>
  <w:num w:numId="7">
    <w:abstractNumId w:val="9"/>
  </w:num>
  <w:num w:numId="8">
    <w:abstractNumId w:val="6"/>
  </w:num>
  <w:num w:numId="9">
    <w:abstractNumId w:val="14"/>
  </w:num>
  <w:num w:numId="10">
    <w:abstractNumId w:val="2"/>
  </w:num>
  <w:num w:numId="11">
    <w:abstractNumId w:val="18"/>
  </w:num>
  <w:num w:numId="12">
    <w:abstractNumId w:val="0"/>
  </w:num>
  <w:num w:numId="13">
    <w:abstractNumId w:val="17"/>
  </w:num>
  <w:num w:numId="14">
    <w:abstractNumId w:val="8"/>
  </w:num>
  <w:num w:numId="15">
    <w:abstractNumId w:val="10"/>
  </w:num>
  <w:num w:numId="16">
    <w:abstractNumId w:val="12"/>
  </w:num>
  <w:num w:numId="17">
    <w:abstractNumId w:val="19"/>
  </w:num>
  <w:num w:numId="18">
    <w:abstractNumId w:val="21"/>
  </w:num>
  <w:num w:numId="19">
    <w:abstractNumId w:val="4"/>
  </w:num>
  <w:num w:numId="20">
    <w:abstractNumId w:val="7"/>
  </w:num>
  <w:num w:numId="21">
    <w:abstractNumId w:val="1"/>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28103D5-F6E0-4BDF-B628-02F752CD1EDA}"/>
    <w:docVar w:name="dgnword-eventsink" w:val="12820992"/>
    <w:docVar w:name="dgnword-lastRevisionsView" w:val="0"/>
  </w:docVars>
  <w:rsids>
    <w:rsidRoot w:val="0018241C"/>
    <w:rsid w:val="0000239F"/>
    <w:rsid w:val="00013781"/>
    <w:rsid w:val="00013D36"/>
    <w:rsid w:val="00015CEC"/>
    <w:rsid w:val="00017652"/>
    <w:rsid w:val="00017CFB"/>
    <w:rsid w:val="000203AD"/>
    <w:rsid w:val="00020FFD"/>
    <w:rsid w:val="0002291E"/>
    <w:rsid w:val="0002304A"/>
    <w:rsid w:val="0002415E"/>
    <w:rsid w:val="00025207"/>
    <w:rsid w:val="00031CBE"/>
    <w:rsid w:val="000322C5"/>
    <w:rsid w:val="0003601A"/>
    <w:rsid w:val="00042BF1"/>
    <w:rsid w:val="00043FD8"/>
    <w:rsid w:val="00047862"/>
    <w:rsid w:val="00047C23"/>
    <w:rsid w:val="0005119D"/>
    <w:rsid w:val="00053D61"/>
    <w:rsid w:val="00055103"/>
    <w:rsid w:val="00057620"/>
    <w:rsid w:val="00060FE8"/>
    <w:rsid w:val="000616DD"/>
    <w:rsid w:val="000673FD"/>
    <w:rsid w:val="00075623"/>
    <w:rsid w:val="00076443"/>
    <w:rsid w:val="00081912"/>
    <w:rsid w:val="00081EB7"/>
    <w:rsid w:val="000837F5"/>
    <w:rsid w:val="00084F64"/>
    <w:rsid w:val="00085482"/>
    <w:rsid w:val="000855A6"/>
    <w:rsid w:val="00085C6B"/>
    <w:rsid w:val="00086238"/>
    <w:rsid w:val="00086632"/>
    <w:rsid w:val="00086ED9"/>
    <w:rsid w:val="00090428"/>
    <w:rsid w:val="0009129F"/>
    <w:rsid w:val="00095AF6"/>
    <w:rsid w:val="00095D6C"/>
    <w:rsid w:val="000A0DF1"/>
    <w:rsid w:val="000A0EC3"/>
    <w:rsid w:val="000A2193"/>
    <w:rsid w:val="000A382D"/>
    <w:rsid w:val="000A5C5C"/>
    <w:rsid w:val="000A655F"/>
    <w:rsid w:val="000B5B59"/>
    <w:rsid w:val="000B62A2"/>
    <w:rsid w:val="000B67DA"/>
    <w:rsid w:val="000B7943"/>
    <w:rsid w:val="000C14B2"/>
    <w:rsid w:val="000C5478"/>
    <w:rsid w:val="000C6466"/>
    <w:rsid w:val="000C792F"/>
    <w:rsid w:val="000D2B73"/>
    <w:rsid w:val="000D49FA"/>
    <w:rsid w:val="000D5030"/>
    <w:rsid w:val="000D6163"/>
    <w:rsid w:val="000E4141"/>
    <w:rsid w:val="000E52AD"/>
    <w:rsid w:val="000E5996"/>
    <w:rsid w:val="000F01E7"/>
    <w:rsid w:val="000F19B2"/>
    <w:rsid w:val="000F1B6B"/>
    <w:rsid w:val="000F3D22"/>
    <w:rsid w:val="001001B3"/>
    <w:rsid w:val="001008E5"/>
    <w:rsid w:val="0010299C"/>
    <w:rsid w:val="00103599"/>
    <w:rsid w:val="00105AC2"/>
    <w:rsid w:val="00106789"/>
    <w:rsid w:val="001128E7"/>
    <w:rsid w:val="00114AF9"/>
    <w:rsid w:val="00114BC9"/>
    <w:rsid w:val="00114C31"/>
    <w:rsid w:val="00114F06"/>
    <w:rsid w:val="00116ADD"/>
    <w:rsid w:val="00120ED7"/>
    <w:rsid w:val="00126B22"/>
    <w:rsid w:val="00126FB2"/>
    <w:rsid w:val="00136D33"/>
    <w:rsid w:val="00141DF1"/>
    <w:rsid w:val="00141E0C"/>
    <w:rsid w:val="0014212C"/>
    <w:rsid w:val="00143C96"/>
    <w:rsid w:val="0014443F"/>
    <w:rsid w:val="0014561C"/>
    <w:rsid w:val="00147E70"/>
    <w:rsid w:val="00152FEA"/>
    <w:rsid w:val="001530AF"/>
    <w:rsid w:val="001550C7"/>
    <w:rsid w:val="0015513F"/>
    <w:rsid w:val="0015575B"/>
    <w:rsid w:val="001644F5"/>
    <w:rsid w:val="00175BF0"/>
    <w:rsid w:val="00176C6A"/>
    <w:rsid w:val="001773F6"/>
    <w:rsid w:val="00177499"/>
    <w:rsid w:val="00181707"/>
    <w:rsid w:val="0018241C"/>
    <w:rsid w:val="00182646"/>
    <w:rsid w:val="00184378"/>
    <w:rsid w:val="00185CF6"/>
    <w:rsid w:val="0018731A"/>
    <w:rsid w:val="001876EA"/>
    <w:rsid w:val="001910D1"/>
    <w:rsid w:val="00194084"/>
    <w:rsid w:val="00197C01"/>
    <w:rsid w:val="001A0022"/>
    <w:rsid w:val="001A0376"/>
    <w:rsid w:val="001A06CB"/>
    <w:rsid w:val="001A153F"/>
    <w:rsid w:val="001A1BD8"/>
    <w:rsid w:val="001A41BB"/>
    <w:rsid w:val="001B0A80"/>
    <w:rsid w:val="001B13D7"/>
    <w:rsid w:val="001B41CA"/>
    <w:rsid w:val="001B56DA"/>
    <w:rsid w:val="001B751E"/>
    <w:rsid w:val="001B7772"/>
    <w:rsid w:val="001C2051"/>
    <w:rsid w:val="001D1B43"/>
    <w:rsid w:val="001D669E"/>
    <w:rsid w:val="001E0F6B"/>
    <w:rsid w:val="001E2B6C"/>
    <w:rsid w:val="001E33BE"/>
    <w:rsid w:val="001E627C"/>
    <w:rsid w:val="001E7433"/>
    <w:rsid w:val="001F541D"/>
    <w:rsid w:val="001F62A6"/>
    <w:rsid w:val="001F6C7C"/>
    <w:rsid w:val="00201698"/>
    <w:rsid w:val="0020246D"/>
    <w:rsid w:val="00202D5B"/>
    <w:rsid w:val="00204120"/>
    <w:rsid w:val="00204901"/>
    <w:rsid w:val="00204E7C"/>
    <w:rsid w:val="00206605"/>
    <w:rsid w:val="00213A59"/>
    <w:rsid w:val="00214D23"/>
    <w:rsid w:val="00226D3F"/>
    <w:rsid w:val="00232AE4"/>
    <w:rsid w:val="00233800"/>
    <w:rsid w:val="002359ED"/>
    <w:rsid w:val="002365F8"/>
    <w:rsid w:val="0023715C"/>
    <w:rsid w:val="0024063C"/>
    <w:rsid w:val="00240BE2"/>
    <w:rsid w:val="002431E6"/>
    <w:rsid w:val="00243205"/>
    <w:rsid w:val="0024583D"/>
    <w:rsid w:val="00247750"/>
    <w:rsid w:val="002535AC"/>
    <w:rsid w:val="00257F61"/>
    <w:rsid w:val="00262FFD"/>
    <w:rsid w:val="00263A7A"/>
    <w:rsid w:val="002649B7"/>
    <w:rsid w:val="0026680A"/>
    <w:rsid w:val="0027006B"/>
    <w:rsid w:val="0027101C"/>
    <w:rsid w:val="00272537"/>
    <w:rsid w:val="00275D12"/>
    <w:rsid w:val="002819B9"/>
    <w:rsid w:val="00283C4E"/>
    <w:rsid w:val="00285B4D"/>
    <w:rsid w:val="00285D36"/>
    <w:rsid w:val="00292ED1"/>
    <w:rsid w:val="00293840"/>
    <w:rsid w:val="002A432A"/>
    <w:rsid w:val="002A4453"/>
    <w:rsid w:val="002A4AD7"/>
    <w:rsid w:val="002A590F"/>
    <w:rsid w:val="002B1FA3"/>
    <w:rsid w:val="002C0A10"/>
    <w:rsid w:val="002C7E02"/>
    <w:rsid w:val="002D120F"/>
    <w:rsid w:val="002D191A"/>
    <w:rsid w:val="002D1A0C"/>
    <w:rsid w:val="002D2D62"/>
    <w:rsid w:val="002D4598"/>
    <w:rsid w:val="002D629E"/>
    <w:rsid w:val="002E11A5"/>
    <w:rsid w:val="002E1690"/>
    <w:rsid w:val="002E375E"/>
    <w:rsid w:val="002E42CE"/>
    <w:rsid w:val="002E4FBA"/>
    <w:rsid w:val="002E5E50"/>
    <w:rsid w:val="002F6B19"/>
    <w:rsid w:val="00300F56"/>
    <w:rsid w:val="0030252D"/>
    <w:rsid w:val="0030319B"/>
    <w:rsid w:val="00304117"/>
    <w:rsid w:val="00310BA9"/>
    <w:rsid w:val="003146A7"/>
    <w:rsid w:val="003157DA"/>
    <w:rsid w:val="00320341"/>
    <w:rsid w:val="0032198B"/>
    <w:rsid w:val="003231AE"/>
    <w:rsid w:val="0032330D"/>
    <w:rsid w:val="00324C89"/>
    <w:rsid w:val="00326E1F"/>
    <w:rsid w:val="00326FA3"/>
    <w:rsid w:val="00330D6F"/>
    <w:rsid w:val="003314B2"/>
    <w:rsid w:val="00333F9E"/>
    <w:rsid w:val="00336034"/>
    <w:rsid w:val="00337072"/>
    <w:rsid w:val="003409AD"/>
    <w:rsid w:val="0034177A"/>
    <w:rsid w:val="00342A7E"/>
    <w:rsid w:val="00345684"/>
    <w:rsid w:val="00347C57"/>
    <w:rsid w:val="00347E24"/>
    <w:rsid w:val="003513CC"/>
    <w:rsid w:val="00353EE5"/>
    <w:rsid w:val="00356BF5"/>
    <w:rsid w:val="003571E4"/>
    <w:rsid w:val="00357806"/>
    <w:rsid w:val="00372E44"/>
    <w:rsid w:val="00374D7B"/>
    <w:rsid w:val="00376477"/>
    <w:rsid w:val="00377410"/>
    <w:rsid w:val="003807E1"/>
    <w:rsid w:val="00381547"/>
    <w:rsid w:val="00386C5A"/>
    <w:rsid w:val="00387531"/>
    <w:rsid w:val="003908CE"/>
    <w:rsid w:val="00391FCE"/>
    <w:rsid w:val="00391FFD"/>
    <w:rsid w:val="003924B8"/>
    <w:rsid w:val="00395A97"/>
    <w:rsid w:val="003A20F4"/>
    <w:rsid w:val="003A4173"/>
    <w:rsid w:val="003A514F"/>
    <w:rsid w:val="003A67E7"/>
    <w:rsid w:val="003A6ECC"/>
    <w:rsid w:val="003C1540"/>
    <w:rsid w:val="003C5085"/>
    <w:rsid w:val="003C510A"/>
    <w:rsid w:val="003C5D18"/>
    <w:rsid w:val="003D18AD"/>
    <w:rsid w:val="003D33A2"/>
    <w:rsid w:val="003D3A4D"/>
    <w:rsid w:val="003E1DEF"/>
    <w:rsid w:val="003E2109"/>
    <w:rsid w:val="003E2D8D"/>
    <w:rsid w:val="003E6FAB"/>
    <w:rsid w:val="003F2691"/>
    <w:rsid w:val="003F2A92"/>
    <w:rsid w:val="003F39D0"/>
    <w:rsid w:val="003F4AAC"/>
    <w:rsid w:val="003F710A"/>
    <w:rsid w:val="00404A23"/>
    <w:rsid w:val="00405364"/>
    <w:rsid w:val="00410211"/>
    <w:rsid w:val="00411947"/>
    <w:rsid w:val="004146E4"/>
    <w:rsid w:val="00415377"/>
    <w:rsid w:val="00422569"/>
    <w:rsid w:val="00427266"/>
    <w:rsid w:val="00427DDF"/>
    <w:rsid w:val="00433375"/>
    <w:rsid w:val="004342C9"/>
    <w:rsid w:val="00434AD7"/>
    <w:rsid w:val="00434EEB"/>
    <w:rsid w:val="00436079"/>
    <w:rsid w:val="00436C2E"/>
    <w:rsid w:val="00436CC5"/>
    <w:rsid w:val="00441C1D"/>
    <w:rsid w:val="00441CF2"/>
    <w:rsid w:val="004422E8"/>
    <w:rsid w:val="004442D8"/>
    <w:rsid w:val="00446C1F"/>
    <w:rsid w:val="00453911"/>
    <w:rsid w:val="00456AC9"/>
    <w:rsid w:val="00456ECE"/>
    <w:rsid w:val="00461ADC"/>
    <w:rsid w:val="00465638"/>
    <w:rsid w:val="0046783B"/>
    <w:rsid w:val="00467F2B"/>
    <w:rsid w:val="00470015"/>
    <w:rsid w:val="0047222E"/>
    <w:rsid w:val="00480625"/>
    <w:rsid w:val="00480867"/>
    <w:rsid w:val="004813CB"/>
    <w:rsid w:val="00481C2D"/>
    <w:rsid w:val="00482293"/>
    <w:rsid w:val="00492C0E"/>
    <w:rsid w:val="00492F1C"/>
    <w:rsid w:val="004957C3"/>
    <w:rsid w:val="0049773D"/>
    <w:rsid w:val="004A0253"/>
    <w:rsid w:val="004A1C7C"/>
    <w:rsid w:val="004A3165"/>
    <w:rsid w:val="004A5376"/>
    <w:rsid w:val="004A6D7B"/>
    <w:rsid w:val="004B164D"/>
    <w:rsid w:val="004B220B"/>
    <w:rsid w:val="004B5A17"/>
    <w:rsid w:val="004B5FF4"/>
    <w:rsid w:val="004C1A93"/>
    <w:rsid w:val="004C1CAA"/>
    <w:rsid w:val="004C4CA8"/>
    <w:rsid w:val="004C6477"/>
    <w:rsid w:val="004C6D27"/>
    <w:rsid w:val="004D090F"/>
    <w:rsid w:val="004D0D2D"/>
    <w:rsid w:val="004D53B3"/>
    <w:rsid w:val="004E2817"/>
    <w:rsid w:val="004E752B"/>
    <w:rsid w:val="004F0EE8"/>
    <w:rsid w:val="004F1027"/>
    <w:rsid w:val="004F159E"/>
    <w:rsid w:val="004F3A85"/>
    <w:rsid w:val="00511701"/>
    <w:rsid w:val="00512653"/>
    <w:rsid w:val="00514588"/>
    <w:rsid w:val="00520C74"/>
    <w:rsid w:val="00524373"/>
    <w:rsid w:val="0052442D"/>
    <w:rsid w:val="005252BE"/>
    <w:rsid w:val="00526583"/>
    <w:rsid w:val="00530E1B"/>
    <w:rsid w:val="00531F36"/>
    <w:rsid w:val="0053267E"/>
    <w:rsid w:val="00535681"/>
    <w:rsid w:val="00537186"/>
    <w:rsid w:val="0053752B"/>
    <w:rsid w:val="00542731"/>
    <w:rsid w:val="005456C9"/>
    <w:rsid w:val="00550783"/>
    <w:rsid w:val="005561D6"/>
    <w:rsid w:val="005574AC"/>
    <w:rsid w:val="00560171"/>
    <w:rsid w:val="005618A1"/>
    <w:rsid w:val="00561E6E"/>
    <w:rsid w:val="00562457"/>
    <w:rsid w:val="00563C5A"/>
    <w:rsid w:val="005646C4"/>
    <w:rsid w:val="0056548D"/>
    <w:rsid w:val="00573AD4"/>
    <w:rsid w:val="005756F6"/>
    <w:rsid w:val="00575DCD"/>
    <w:rsid w:val="00577F57"/>
    <w:rsid w:val="00580F6D"/>
    <w:rsid w:val="005822D2"/>
    <w:rsid w:val="00590925"/>
    <w:rsid w:val="005914C0"/>
    <w:rsid w:val="00595956"/>
    <w:rsid w:val="00595B4A"/>
    <w:rsid w:val="005969F6"/>
    <w:rsid w:val="005A0647"/>
    <w:rsid w:val="005A6891"/>
    <w:rsid w:val="005B6586"/>
    <w:rsid w:val="005B6A53"/>
    <w:rsid w:val="005C132A"/>
    <w:rsid w:val="005C3CC8"/>
    <w:rsid w:val="005C469B"/>
    <w:rsid w:val="005C62D9"/>
    <w:rsid w:val="005C6E1B"/>
    <w:rsid w:val="005D0F0C"/>
    <w:rsid w:val="005D1DA3"/>
    <w:rsid w:val="005D2D7A"/>
    <w:rsid w:val="005D396C"/>
    <w:rsid w:val="005D6155"/>
    <w:rsid w:val="005E0AF7"/>
    <w:rsid w:val="005E2894"/>
    <w:rsid w:val="005F3BFD"/>
    <w:rsid w:val="005F43B6"/>
    <w:rsid w:val="005F5350"/>
    <w:rsid w:val="005F5A57"/>
    <w:rsid w:val="0060024C"/>
    <w:rsid w:val="00601231"/>
    <w:rsid w:val="00602209"/>
    <w:rsid w:val="0061197F"/>
    <w:rsid w:val="00616D7C"/>
    <w:rsid w:val="0062074E"/>
    <w:rsid w:val="00623F40"/>
    <w:rsid w:val="00627446"/>
    <w:rsid w:val="00632F0C"/>
    <w:rsid w:val="006352F8"/>
    <w:rsid w:val="0064160F"/>
    <w:rsid w:val="006431A1"/>
    <w:rsid w:val="00652A3B"/>
    <w:rsid w:val="0066137D"/>
    <w:rsid w:val="00662199"/>
    <w:rsid w:val="00662AFE"/>
    <w:rsid w:val="00664397"/>
    <w:rsid w:val="00665CF4"/>
    <w:rsid w:val="00666C91"/>
    <w:rsid w:val="00667850"/>
    <w:rsid w:val="00670344"/>
    <w:rsid w:val="00674258"/>
    <w:rsid w:val="006747F1"/>
    <w:rsid w:val="00680D37"/>
    <w:rsid w:val="0069226B"/>
    <w:rsid w:val="00692D26"/>
    <w:rsid w:val="0069480B"/>
    <w:rsid w:val="006949FC"/>
    <w:rsid w:val="006967B5"/>
    <w:rsid w:val="006A323C"/>
    <w:rsid w:val="006A644A"/>
    <w:rsid w:val="006A6639"/>
    <w:rsid w:val="006A7390"/>
    <w:rsid w:val="006B1B85"/>
    <w:rsid w:val="006B2A4F"/>
    <w:rsid w:val="006B5D14"/>
    <w:rsid w:val="006B729E"/>
    <w:rsid w:val="006C0265"/>
    <w:rsid w:val="006C3B7E"/>
    <w:rsid w:val="006C3B9F"/>
    <w:rsid w:val="006C4D24"/>
    <w:rsid w:val="006C50F3"/>
    <w:rsid w:val="006D3C66"/>
    <w:rsid w:val="006D6AE5"/>
    <w:rsid w:val="006D7C20"/>
    <w:rsid w:val="006D7C91"/>
    <w:rsid w:val="006D7F57"/>
    <w:rsid w:val="006E11EF"/>
    <w:rsid w:val="006E27AD"/>
    <w:rsid w:val="006E48F1"/>
    <w:rsid w:val="006F483C"/>
    <w:rsid w:val="006F5EA8"/>
    <w:rsid w:val="00704FA7"/>
    <w:rsid w:val="0070707A"/>
    <w:rsid w:val="00714747"/>
    <w:rsid w:val="00715F47"/>
    <w:rsid w:val="00720B57"/>
    <w:rsid w:val="007265CE"/>
    <w:rsid w:val="0074171A"/>
    <w:rsid w:val="00741C4A"/>
    <w:rsid w:val="00742628"/>
    <w:rsid w:val="007426BC"/>
    <w:rsid w:val="007469A7"/>
    <w:rsid w:val="00751750"/>
    <w:rsid w:val="00753423"/>
    <w:rsid w:val="00753735"/>
    <w:rsid w:val="007539ED"/>
    <w:rsid w:val="00754433"/>
    <w:rsid w:val="00755AB1"/>
    <w:rsid w:val="00756E87"/>
    <w:rsid w:val="00757B99"/>
    <w:rsid w:val="00762ED0"/>
    <w:rsid w:val="00765170"/>
    <w:rsid w:val="007700C3"/>
    <w:rsid w:val="0077386A"/>
    <w:rsid w:val="00773D9D"/>
    <w:rsid w:val="00774ADB"/>
    <w:rsid w:val="007750FC"/>
    <w:rsid w:val="00776C93"/>
    <w:rsid w:val="00780115"/>
    <w:rsid w:val="0078068C"/>
    <w:rsid w:val="00781B58"/>
    <w:rsid w:val="0078697D"/>
    <w:rsid w:val="00786B42"/>
    <w:rsid w:val="007872D9"/>
    <w:rsid w:val="00791060"/>
    <w:rsid w:val="007A2366"/>
    <w:rsid w:val="007A52E7"/>
    <w:rsid w:val="007A6674"/>
    <w:rsid w:val="007A6824"/>
    <w:rsid w:val="007B500A"/>
    <w:rsid w:val="007B6F2B"/>
    <w:rsid w:val="007B7D69"/>
    <w:rsid w:val="007C1BC7"/>
    <w:rsid w:val="007C2C84"/>
    <w:rsid w:val="007D6906"/>
    <w:rsid w:val="007E078C"/>
    <w:rsid w:val="007E1B6D"/>
    <w:rsid w:val="007E359D"/>
    <w:rsid w:val="007E5EC4"/>
    <w:rsid w:val="007F1A06"/>
    <w:rsid w:val="007F4058"/>
    <w:rsid w:val="007F41E2"/>
    <w:rsid w:val="007F6819"/>
    <w:rsid w:val="008011CA"/>
    <w:rsid w:val="00802DA7"/>
    <w:rsid w:val="008072A6"/>
    <w:rsid w:val="00807F35"/>
    <w:rsid w:val="0081472F"/>
    <w:rsid w:val="00815917"/>
    <w:rsid w:val="00816D20"/>
    <w:rsid w:val="00822A6B"/>
    <w:rsid w:val="00822B64"/>
    <w:rsid w:val="00824AA8"/>
    <w:rsid w:val="0082536B"/>
    <w:rsid w:val="00827F90"/>
    <w:rsid w:val="00830C1C"/>
    <w:rsid w:val="00832A71"/>
    <w:rsid w:val="008343A5"/>
    <w:rsid w:val="00836F5C"/>
    <w:rsid w:val="00837F25"/>
    <w:rsid w:val="00842897"/>
    <w:rsid w:val="00850917"/>
    <w:rsid w:val="008632F0"/>
    <w:rsid w:val="00863CE6"/>
    <w:rsid w:val="0087155A"/>
    <w:rsid w:val="00871FAC"/>
    <w:rsid w:val="0087388C"/>
    <w:rsid w:val="00873D8E"/>
    <w:rsid w:val="008745AE"/>
    <w:rsid w:val="00875CA8"/>
    <w:rsid w:val="00880234"/>
    <w:rsid w:val="00882E08"/>
    <w:rsid w:val="00890800"/>
    <w:rsid w:val="00891867"/>
    <w:rsid w:val="00891D68"/>
    <w:rsid w:val="00892A81"/>
    <w:rsid w:val="00894190"/>
    <w:rsid w:val="00895684"/>
    <w:rsid w:val="008A1938"/>
    <w:rsid w:val="008A5AFD"/>
    <w:rsid w:val="008B27DC"/>
    <w:rsid w:val="008B6519"/>
    <w:rsid w:val="008B66C7"/>
    <w:rsid w:val="008B70D1"/>
    <w:rsid w:val="008B77EE"/>
    <w:rsid w:val="008C0A45"/>
    <w:rsid w:val="008C2BF1"/>
    <w:rsid w:val="008C6946"/>
    <w:rsid w:val="008C6FEC"/>
    <w:rsid w:val="008C7E35"/>
    <w:rsid w:val="008D049C"/>
    <w:rsid w:val="008D0FA6"/>
    <w:rsid w:val="008D4FE7"/>
    <w:rsid w:val="008D5A0D"/>
    <w:rsid w:val="008D75E7"/>
    <w:rsid w:val="008D7616"/>
    <w:rsid w:val="008E0395"/>
    <w:rsid w:val="008E5984"/>
    <w:rsid w:val="008F0524"/>
    <w:rsid w:val="008F1AE5"/>
    <w:rsid w:val="008F2A3D"/>
    <w:rsid w:val="008F7D79"/>
    <w:rsid w:val="00901FF6"/>
    <w:rsid w:val="00903924"/>
    <w:rsid w:val="00906008"/>
    <w:rsid w:val="009113DD"/>
    <w:rsid w:val="00913DB8"/>
    <w:rsid w:val="00915498"/>
    <w:rsid w:val="00923AC2"/>
    <w:rsid w:val="00926361"/>
    <w:rsid w:val="00930649"/>
    <w:rsid w:val="00943F8F"/>
    <w:rsid w:val="00944073"/>
    <w:rsid w:val="0094525F"/>
    <w:rsid w:val="00945380"/>
    <w:rsid w:val="00946B4C"/>
    <w:rsid w:val="009508D8"/>
    <w:rsid w:val="00950DEA"/>
    <w:rsid w:val="0095379A"/>
    <w:rsid w:val="00953C04"/>
    <w:rsid w:val="009548F8"/>
    <w:rsid w:val="0095713A"/>
    <w:rsid w:val="00957D03"/>
    <w:rsid w:val="009602E5"/>
    <w:rsid w:val="00960970"/>
    <w:rsid w:val="0096353D"/>
    <w:rsid w:val="0096710A"/>
    <w:rsid w:val="00970AC1"/>
    <w:rsid w:val="00973452"/>
    <w:rsid w:val="00975351"/>
    <w:rsid w:val="00975416"/>
    <w:rsid w:val="00975EDB"/>
    <w:rsid w:val="00976339"/>
    <w:rsid w:val="00981154"/>
    <w:rsid w:val="00982F92"/>
    <w:rsid w:val="00986627"/>
    <w:rsid w:val="009959F2"/>
    <w:rsid w:val="009A013F"/>
    <w:rsid w:val="009A119D"/>
    <w:rsid w:val="009A33B9"/>
    <w:rsid w:val="009A44D8"/>
    <w:rsid w:val="009A57E9"/>
    <w:rsid w:val="009A5F68"/>
    <w:rsid w:val="009A638B"/>
    <w:rsid w:val="009A7B02"/>
    <w:rsid w:val="009B02C7"/>
    <w:rsid w:val="009B0B91"/>
    <w:rsid w:val="009B17FA"/>
    <w:rsid w:val="009B24CF"/>
    <w:rsid w:val="009B62EE"/>
    <w:rsid w:val="009C7513"/>
    <w:rsid w:val="009D038D"/>
    <w:rsid w:val="009D568E"/>
    <w:rsid w:val="009D6F46"/>
    <w:rsid w:val="009E241D"/>
    <w:rsid w:val="009E3932"/>
    <w:rsid w:val="009E5872"/>
    <w:rsid w:val="009E7FA3"/>
    <w:rsid w:val="009F0B3E"/>
    <w:rsid w:val="009F218E"/>
    <w:rsid w:val="009F2B5C"/>
    <w:rsid w:val="009F39B0"/>
    <w:rsid w:val="009F476D"/>
    <w:rsid w:val="009F5663"/>
    <w:rsid w:val="009F69F0"/>
    <w:rsid w:val="009F78C9"/>
    <w:rsid w:val="00A01D3E"/>
    <w:rsid w:val="00A05DF4"/>
    <w:rsid w:val="00A06932"/>
    <w:rsid w:val="00A06C74"/>
    <w:rsid w:val="00A10C44"/>
    <w:rsid w:val="00A15BA9"/>
    <w:rsid w:val="00A21134"/>
    <w:rsid w:val="00A25AEA"/>
    <w:rsid w:val="00A264E8"/>
    <w:rsid w:val="00A302D0"/>
    <w:rsid w:val="00A3376C"/>
    <w:rsid w:val="00A35DAD"/>
    <w:rsid w:val="00A36B3E"/>
    <w:rsid w:val="00A37866"/>
    <w:rsid w:val="00A43363"/>
    <w:rsid w:val="00A46061"/>
    <w:rsid w:val="00A52580"/>
    <w:rsid w:val="00A534F9"/>
    <w:rsid w:val="00A55828"/>
    <w:rsid w:val="00A55B96"/>
    <w:rsid w:val="00A57647"/>
    <w:rsid w:val="00A57C25"/>
    <w:rsid w:val="00A614E5"/>
    <w:rsid w:val="00A6224E"/>
    <w:rsid w:val="00A64BF4"/>
    <w:rsid w:val="00A717E2"/>
    <w:rsid w:val="00A76F41"/>
    <w:rsid w:val="00A806F9"/>
    <w:rsid w:val="00A80FAE"/>
    <w:rsid w:val="00A82663"/>
    <w:rsid w:val="00A83B80"/>
    <w:rsid w:val="00A903FC"/>
    <w:rsid w:val="00A92491"/>
    <w:rsid w:val="00A92D96"/>
    <w:rsid w:val="00A95E36"/>
    <w:rsid w:val="00AA164E"/>
    <w:rsid w:val="00AA3B6B"/>
    <w:rsid w:val="00AB0BE9"/>
    <w:rsid w:val="00AB489D"/>
    <w:rsid w:val="00AB60D7"/>
    <w:rsid w:val="00AB6230"/>
    <w:rsid w:val="00AB67E1"/>
    <w:rsid w:val="00AC109F"/>
    <w:rsid w:val="00AC2860"/>
    <w:rsid w:val="00AC28A8"/>
    <w:rsid w:val="00AC2C57"/>
    <w:rsid w:val="00AC3FBF"/>
    <w:rsid w:val="00AD1897"/>
    <w:rsid w:val="00AD52B1"/>
    <w:rsid w:val="00AD54F8"/>
    <w:rsid w:val="00AE1AB4"/>
    <w:rsid w:val="00AE4F9E"/>
    <w:rsid w:val="00AE7168"/>
    <w:rsid w:val="00AF1249"/>
    <w:rsid w:val="00AF1FCF"/>
    <w:rsid w:val="00AF24E7"/>
    <w:rsid w:val="00AF31A6"/>
    <w:rsid w:val="00AF3B8E"/>
    <w:rsid w:val="00AF7427"/>
    <w:rsid w:val="00B04237"/>
    <w:rsid w:val="00B04C3E"/>
    <w:rsid w:val="00B1039C"/>
    <w:rsid w:val="00B10D3A"/>
    <w:rsid w:val="00B11783"/>
    <w:rsid w:val="00B124DC"/>
    <w:rsid w:val="00B1586A"/>
    <w:rsid w:val="00B1684F"/>
    <w:rsid w:val="00B21EA6"/>
    <w:rsid w:val="00B27223"/>
    <w:rsid w:val="00B27243"/>
    <w:rsid w:val="00B31ACC"/>
    <w:rsid w:val="00B33E2C"/>
    <w:rsid w:val="00B35750"/>
    <w:rsid w:val="00B360FC"/>
    <w:rsid w:val="00B36100"/>
    <w:rsid w:val="00B3673B"/>
    <w:rsid w:val="00B463A7"/>
    <w:rsid w:val="00B50184"/>
    <w:rsid w:val="00B50DD4"/>
    <w:rsid w:val="00B53D74"/>
    <w:rsid w:val="00B54305"/>
    <w:rsid w:val="00B54494"/>
    <w:rsid w:val="00B54B67"/>
    <w:rsid w:val="00B550B5"/>
    <w:rsid w:val="00B56F37"/>
    <w:rsid w:val="00B5721A"/>
    <w:rsid w:val="00B578E8"/>
    <w:rsid w:val="00B659BC"/>
    <w:rsid w:val="00B65DEE"/>
    <w:rsid w:val="00B667BC"/>
    <w:rsid w:val="00B67EE8"/>
    <w:rsid w:val="00B71A44"/>
    <w:rsid w:val="00B71D9C"/>
    <w:rsid w:val="00B72F75"/>
    <w:rsid w:val="00B744F2"/>
    <w:rsid w:val="00B778B8"/>
    <w:rsid w:val="00B80671"/>
    <w:rsid w:val="00B82E03"/>
    <w:rsid w:val="00B85831"/>
    <w:rsid w:val="00B93A4A"/>
    <w:rsid w:val="00B96254"/>
    <w:rsid w:val="00B97164"/>
    <w:rsid w:val="00BA08E0"/>
    <w:rsid w:val="00BA5C26"/>
    <w:rsid w:val="00BB3CA1"/>
    <w:rsid w:val="00BB4EAB"/>
    <w:rsid w:val="00BB61AC"/>
    <w:rsid w:val="00BB764A"/>
    <w:rsid w:val="00BC5493"/>
    <w:rsid w:val="00BD439B"/>
    <w:rsid w:val="00BD6011"/>
    <w:rsid w:val="00BE0369"/>
    <w:rsid w:val="00BE0A47"/>
    <w:rsid w:val="00BE5D7B"/>
    <w:rsid w:val="00BE5FA8"/>
    <w:rsid w:val="00BF263A"/>
    <w:rsid w:val="00BF4A50"/>
    <w:rsid w:val="00BF4DE0"/>
    <w:rsid w:val="00BF5EFB"/>
    <w:rsid w:val="00BF61D6"/>
    <w:rsid w:val="00C006D8"/>
    <w:rsid w:val="00C0116B"/>
    <w:rsid w:val="00C03B95"/>
    <w:rsid w:val="00C0423F"/>
    <w:rsid w:val="00C06CEC"/>
    <w:rsid w:val="00C13C85"/>
    <w:rsid w:val="00C1444D"/>
    <w:rsid w:val="00C14D26"/>
    <w:rsid w:val="00C20B44"/>
    <w:rsid w:val="00C20C1A"/>
    <w:rsid w:val="00C2124C"/>
    <w:rsid w:val="00C21D7F"/>
    <w:rsid w:val="00C225B2"/>
    <w:rsid w:val="00C22643"/>
    <w:rsid w:val="00C22C83"/>
    <w:rsid w:val="00C2379A"/>
    <w:rsid w:val="00C25032"/>
    <w:rsid w:val="00C2757E"/>
    <w:rsid w:val="00C2761A"/>
    <w:rsid w:val="00C3046D"/>
    <w:rsid w:val="00C34B5C"/>
    <w:rsid w:val="00C3503E"/>
    <w:rsid w:val="00C375DE"/>
    <w:rsid w:val="00C37D05"/>
    <w:rsid w:val="00C405DD"/>
    <w:rsid w:val="00C51CE7"/>
    <w:rsid w:val="00C55D6E"/>
    <w:rsid w:val="00C57771"/>
    <w:rsid w:val="00C57C60"/>
    <w:rsid w:val="00C60C70"/>
    <w:rsid w:val="00C70B54"/>
    <w:rsid w:val="00C7396E"/>
    <w:rsid w:val="00C743A7"/>
    <w:rsid w:val="00C75B84"/>
    <w:rsid w:val="00C77C01"/>
    <w:rsid w:val="00C81CE6"/>
    <w:rsid w:val="00C83D47"/>
    <w:rsid w:val="00C85E14"/>
    <w:rsid w:val="00C92CE0"/>
    <w:rsid w:val="00C9374C"/>
    <w:rsid w:val="00C94B3A"/>
    <w:rsid w:val="00C95661"/>
    <w:rsid w:val="00C95AA5"/>
    <w:rsid w:val="00C962A3"/>
    <w:rsid w:val="00C9784B"/>
    <w:rsid w:val="00CA24CA"/>
    <w:rsid w:val="00CA25CD"/>
    <w:rsid w:val="00CA4C43"/>
    <w:rsid w:val="00CB1721"/>
    <w:rsid w:val="00CB4869"/>
    <w:rsid w:val="00CB62E8"/>
    <w:rsid w:val="00CB6FCD"/>
    <w:rsid w:val="00CC08A4"/>
    <w:rsid w:val="00CC5988"/>
    <w:rsid w:val="00CD0081"/>
    <w:rsid w:val="00CD0998"/>
    <w:rsid w:val="00CD1136"/>
    <w:rsid w:val="00CD1726"/>
    <w:rsid w:val="00CD295B"/>
    <w:rsid w:val="00CD41B4"/>
    <w:rsid w:val="00CD5E51"/>
    <w:rsid w:val="00CE3121"/>
    <w:rsid w:val="00CE4518"/>
    <w:rsid w:val="00CE4C9B"/>
    <w:rsid w:val="00CE62F1"/>
    <w:rsid w:val="00CE6934"/>
    <w:rsid w:val="00CF0FD4"/>
    <w:rsid w:val="00CF3557"/>
    <w:rsid w:val="00D052DB"/>
    <w:rsid w:val="00D07FED"/>
    <w:rsid w:val="00D13702"/>
    <w:rsid w:val="00D13FD0"/>
    <w:rsid w:val="00D14A53"/>
    <w:rsid w:val="00D20FBF"/>
    <w:rsid w:val="00D255EC"/>
    <w:rsid w:val="00D26438"/>
    <w:rsid w:val="00D26FD6"/>
    <w:rsid w:val="00D323A0"/>
    <w:rsid w:val="00D32EB3"/>
    <w:rsid w:val="00D33B7D"/>
    <w:rsid w:val="00D346F6"/>
    <w:rsid w:val="00D355D4"/>
    <w:rsid w:val="00D40192"/>
    <w:rsid w:val="00D425ED"/>
    <w:rsid w:val="00D43E1C"/>
    <w:rsid w:val="00D4729C"/>
    <w:rsid w:val="00D51DB7"/>
    <w:rsid w:val="00D54393"/>
    <w:rsid w:val="00D54ADE"/>
    <w:rsid w:val="00D63EB6"/>
    <w:rsid w:val="00D66FFA"/>
    <w:rsid w:val="00D6710A"/>
    <w:rsid w:val="00D71395"/>
    <w:rsid w:val="00D72D3A"/>
    <w:rsid w:val="00D7325E"/>
    <w:rsid w:val="00D746BC"/>
    <w:rsid w:val="00D77B1D"/>
    <w:rsid w:val="00D77BC3"/>
    <w:rsid w:val="00D803A1"/>
    <w:rsid w:val="00D8168F"/>
    <w:rsid w:val="00D81E30"/>
    <w:rsid w:val="00D84B26"/>
    <w:rsid w:val="00D87A9C"/>
    <w:rsid w:val="00D97FA7"/>
    <w:rsid w:val="00DA094E"/>
    <w:rsid w:val="00DA09E3"/>
    <w:rsid w:val="00DA371A"/>
    <w:rsid w:val="00DA5946"/>
    <w:rsid w:val="00DA6781"/>
    <w:rsid w:val="00DB0906"/>
    <w:rsid w:val="00DB2EAD"/>
    <w:rsid w:val="00DB4D85"/>
    <w:rsid w:val="00DB67B5"/>
    <w:rsid w:val="00DB6812"/>
    <w:rsid w:val="00DC2C42"/>
    <w:rsid w:val="00DC402D"/>
    <w:rsid w:val="00DC6143"/>
    <w:rsid w:val="00DC7438"/>
    <w:rsid w:val="00DD10A1"/>
    <w:rsid w:val="00DD139F"/>
    <w:rsid w:val="00DD52BE"/>
    <w:rsid w:val="00DD7565"/>
    <w:rsid w:val="00DE08C4"/>
    <w:rsid w:val="00DE0CD7"/>
    <w:rsid w:val="00DE1AD1"/>
    <w:rsid w:val="00DE219A"/>
    <w:rsid w:val="00DE29CA"/>
    <w:rsid w:val="00DE3277"/>
    <w:rsid w:val="00DE35D3"/>
    <w:rsid w:val="00DF1930"/>
    <w:rsid w:val="00DF568A"/>
    <w:rsid w:val="00E018F2"/>
    <w:rsid w:val="00E030A5"/>
    <w:rsid w:val="00E04940"/>
    <w:rsid w:val="00E06831"/>
    <w:rsid w:val="00E109F2"/>
    <w:rsid w:val="00E13D2F"/>
    <w:rsid w:val="00E14607"/>
    <w:rsid w:val="00E15AF6"/>
    <w:rsid w:val="00E1667B"/>
    <w:rsid w:val="00E21636"/>
    <w:rsid w:val="00E22A2D"/>
    <w:rsid w:val="00E22D41"/>
    <w:rsid w:val="00E26507"/>
    <w:rsid w:val="00E27639"/>
    <w:rsid w:val="00E30A35"/>
    <w:rsid w:val="00E348D0"/>
    <w:rsid w:val="00E41166"/>
    <w:rsid w:val="00E42186"/>
    <w:rsid w:val="00E46CC2"/>
    <w:rsid w:val="00E47417"/>
    <w:rsid w:val="00E539EA"/>
    <w:rsid w:val="00E54A04"/>
    <w:rsid w:val="00E56824"/>
    <w:rsid w:val="00E67406"/>
    <w:rsid w:val="00E70DAB"/>
    <w:rsid w:val="00E77CE4"/>
    <w:rsid w:val="00E804BB"/>
    <w:rsid w:val="00E83991"/>
    <w:rsid w:val="00E85C19"/>
    <w:rsid w:val="00E86A00"/>
    <w:rsid w:val="00E90A03"/>
    <w:rsid w:val="00E91667"/>
    <w:rsid w:val="00E9230B"/>
    <w:rsid w:val="00E93C84"/>
    <w:rsid w:val="00E94661"/>
    <w:rsid w:val="00E96199"/>
    <w:rsid w:val="00EA19D7"/>
    <w:rsid w:val="00EA2E1F"/>
    <w:rsid w:val="00EA4306"/>
    <w:rsid w:val="00EA7FD5"/>
    <w:rsid w:val="00EB115B"/>
    <w:rsid w:val="00EB4789"/>
    <w:rsid w:val="00EB5189"/>
    <w:rsid w:val="00EB6604"/>
    <w:rsid w:val="00EB7657"/>
    <w:rsid w:val="00EB7FF6"/>
    <w:rsid w:val="00ED18C7"/>
    <w:rsid w:val="00ED7223"/>
    <w:rsid w:val="00EE0F98"/>
    <w:rsid w:val="00EE1238"/>
    <w:rsid w:val="00EF3082"/>
    <w:rsid w:val="00F0037A"/>
    <w:rsid w:val="00F02B1F"/>
    <w:rsid w:val="00F03693"/>
    <w:rsid w:val="00F06473"/>
    <w:rsid w:val="00F066BC"/>
    <w:rsid w:val="00F10A58"/>
    <w:rsid w:val="00F10C99"/>
    <w:rsid w:val="00F14E0E"/>
    <w:rsid w:val="00F1513F"/>
    <w:rsid w:val="00F1756E"/>
    <w:rsid w:val="00F17C33"/>
    <w:rsid w:val="00F20E66"/>
    <w:rsid w:val="00F22CBD"/>
    <w:rsid w:val="00F23BCC"/>
    <w:rsid w:val="00F24A01"/>
    <w:rsid w:val="00F25729"/>
    <w:rsid w:val="00F26B5C"/>
    <w:rsid w:val="00F32710"/>
    <w:rsid w:val="00F330D3"/>
    <w:rsid w:val="00F3446B"/>
    <w:rsid w:val="00F34FB5"/>
    <w:rsid w:val="00F43B67"/>
    <w:rsid w:val="00F44B32"/>
    <w:rsid w:val="00F51589"/>
    <w:rsid w:val="00F5242C"/>
    <w:rsid w:val="00F532E5"/>
    <w:rsid w:val="00F55BE1"/>
    <w:rsid w:val="00F56CAB"/>
    <w:rsid w:val="00F56CE4"/>
    <w:rsid w:val="00F57919"/>
    <w:rsid w:val="00F6616C"/>
    <w:rsid w:val="00F73B4B"/>
    <w:rsid w:val="00F74D32"/>
    <w:rsid w:val="00F7588C"/>
    <w:rsid w:val="00F878C6"/>
    <w:rsid w:val="00F930A7"/>
    <w:rsid w:val="00F9527F"/>
    <w:rsid w:val="00F97A91"/>
    <w:rsid w:val="00FA539B"/>
    <w:rsid w:val="00FA6574"/>
    <w:rsid w:val="00FB089C"/>
    <w:rsid w:val="00FB2220"/>
    <w:rsid w:val="00FB3E22"/>
    <w:rsid w:val="00FB60F0"/>
    <w:rsid w:val="00FC548C"/>
    <w:rsid w:val="00FC6A80"/>
    <w:rsid w:val="00FD072C"/>
    <w:rsid w:val="00FD1095"/>
    <w:rsid w:val="00FD56CB"/>
    <w:rsid w:val="00FD619C"/>
    <w:rsid w:val="00FD7964"/>
    <w:rsid w:val="00FD7E9C"/>
    <w:rsid w:val="00FE2736"/>
    <w:rsid w:val="00FE4714"/>
    <w:rsid w:val="00FE6080"/>
    <w:rsid w:val="00FE686B"/>
    <w:rsid w:val="00FE6BE1"/>
    <w:rsid w:val="00FE7FEB"/>
    <w:rsid w:val="00FF4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C5817"/>
  <w14:defaultImageDpi w14:val="32767"/>
  <w15:chartTrackingRefBased/>
  <w15:docId w15:val="{9A261CF1-1C8A-4145-A6D4-2DFEADCE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116B"/>
    <w:pPr>
      <w:spacing w:after="160"/>
    </w:pPr>
    <w:rPr>
      <w:rFonts w:eastAsia="Times New Roman" w:cs="Times New Roman"/>
    </w:rPr>
  </w:style>
  <w:style w:type="paragraph" w:styleId="Heading1">
    <w:name w:val="heading 1"/>
    <w:basedOn w:val="Normal"/>
    <w:next w:val="Normal"/>
    <w:link w:val="Heading1Char"/>
    <w:uiPriority w:val="9"/>
    <w:qFormat/>
    <w:rsid w:val="00E109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376C"/>
    <w:pPr>
      <w:keepNext/>
      <w:keepLines/>
      <w:spacing w:before="120" w:after="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5764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241C"/>
    <w:pPr>
      <w:spacing w:before="100" w:beforeAutospacing="1" w:after="100" w:afterAutospacing="1"/>
    </w:pPr>
  </w:style>
  <w:style w:type="paragraph" w:styleId="FootnoteText">
    <w:name w:val="footnote text"/>
    <w:basedOn w:val="Normal"/>
    <w:link w:val="FootnoteTextChar"/>
    <w:uiPriority w:val="99"/>
    <w:semiHidden/>
    <w:unhideWhenUsed/>
    <w:rsid w:val="00B463A7"/>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B463A7"/>
    <w:rPr>
      <w:sz w:val="20"/>
      <w:szCs w:val="20"/>
    </w:rPr>
  </w:style>
  <w:style w:type="character" w:styleId="FootnoteReference">
    <w:name w:val="footnote reference"/>
    <w:basedOn w:val="DefaultParagraphFont"/>
    <w:uiPriority w:val="99"/>
    <w:semiHidden/>
    <w:unhideWhenUsed/>
    <w:rsid w:val="00B463A7"/>
    <w:rPr>
      <w:vertAlign w:val="superscript"/>
    </w:rPr>
  </w:style>
  <w:style w:type="character" w:styleId="CommentReference">
    <w:name w:val="annotation reference"/>
    <w:basedOn w:val="DefaultParagraphFont"/>
    <w:uiPriority w:val="99"/>
    <w:semiHidden/>
    <w:unhideWhenUsed/>
    <w:rsid w:val="00976339"/>
    <w:rPr>
      <w:sz w:val="16"/>
      <w:szCs w:val="16"/>
    </w:rPr>
  </w:style>
  <w:style w:type="paragraph" w:styleId="CommentText">
    <w:name w:val="annotation text"/>
    <w:basedOn w:val="Normal"/>
    <w:link w:val="CommentTextChar"/>
    <w:uiPriority w:val="99"/>
    <w:unhideWhenUsed/>
    <w:rsid w:val="00976339"/>
    <w:rPr>
      <w:sz w:val="20"/>
      <w:szCs w:val="20"/>
    </w:rPr>
  </w:style>
  <w:style w:type="character" w:customStyle="1" w:styleId="CommentTextChar">
    <w:name w:val="Comment Text Char"/>
    <w:basedOn w:val="DefaultParagraphFont"/>
    <w:link w:val="CommentText"/>
    <w:uiPriority w:val="99"/>
    <w:rsid w:val="009763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6339"/>
    <w:rPr>
      <w:b/>
      <w:bCs/>
    </w:rPr>
  </w:style>
  <w:style w:type="character" w:customStyle="1" w:styleId="CommentSubjectChar">
    <w:name w:val="Comment Subject Char"/>
    <w:basedOn w:val="CommentTextChar"/>
    <w:link w:val="CommentSubject"/>
    <w:uiPriority w:val="99"/>
    <w:semiHidden/>
    <w:rsid w:val="0097633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763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33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E109F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3376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57647"/>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2E375E"/>
    <w:rPr>
      <w:color w:val="0563C1" w:themeColor="hyperlink"/>
      <w:u w:val="single"/>
    </w:rPr>
  </w:style>
  <w:style w:type="paragraph" w:styleId="ListParagraph">
    <w:name w:val="List Paragraph"/>
    <w:basedOn w:val="Normal"/>
    <w:uiPriority w:val="34"/>
    <w:qFormat/>
    <w:rsid w:val="00F22CBD"/>
    <w:pPr>
      <w:ind w:left="720"/>
      <w:contextualSpacing/>
    </w:pPr>
  </w:style>
  <w:style w:type="paragraph" w:styleId="Header">
    <w:name w:val="header"/>
    <w:basedOn w:val="Normal"/>
    <w:link w:val="HeaderChar"/>
    <w:uiPriority w:val="99"/>
    <w:unhideWhenUsed/>
    <w:rsid w:val="00EA7FD5"/>
    <w:pPr>
      <w:tabs>
        <w:tab w:val="center" w:pos="4680"/>
        <w:tab w:val="right" w:pos="9360"/>
      </w:tabs>
    </w:pPr>
  </w:style>
  <w:style w:type="character" w:customStyle="1" w:styleId="HeaderChar">
    <w:name w:val="Header Char"/>
    <w:basedOn w:val="DefaultParagraphFont"/>
    <w:link w:val="Header"/>
    <w:uiPriority w:val="99"/>
    <w:rsid w:val="00EA7FD5"/>
    <w:rPr>
      <w:rFonts w:ascii="Times New Roman" w:eastAsia="Times New Roman" w:hAnsi="Times New Roman" w:cs="Times New Roman"/>
    </w:rPr>
  </w:style>
  <w:style w:type="paragraph" w:styleId="Footer">
    <w:name w:val="footer"/>
    <w:basedOn w:val="Normal"/>
    <w:link w:val="FooterChar"/>
    <w:uiPriority w:val="99"/>
    <w:unhideWhenUsed/>
    <w:rsid w:val="00EA7FD5"/>
    <w:pPr>
      <w:tabs>
        <w:tab w:val="center" w:pos="4680"/>
        <w:tab w:val="right" w:pos="9360"/>
      </w:tabs>
    </w:pPr>
  </w:style>
  <w:style w:type="character" w:customStyle="1" w:styleId="FooterChar">
    <w:name w:val="Footer Char"/>
    <w:basedOn w:val="DefaultParagraphFont"/>
    <w:link w:val="Footer"/>
    <w:uiPriority w:val="99"/>
    <w:rsid w:val="00EA7FD5"/>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025207"/>
    <w:rPr>
      <w:color w:val="605E5C"/>
      <w:shd w:val="clear" w:color="auto" w:fill="E1DFDD"/>
    </w:rPr>
  </w:style>
  <w:style w:type="paragraph" w:styleId="Quote">
    <w:name w:val="Quote"/>
    <w:basedOn w:val="Normal"/>
    <w:next w:val="Normal"/>
    <w:link w:val="QuoteChar"/>
    <w:uiPriority w:val="29"/>
    <w:qFormat/>
    <w:rsid w:val="0069480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9480B"/>
    <w:rPr>
      <w:rFonts w:ascii="Times New Roman" w:eastAsia="Times New Roman" w:hAnsi="Times New Roman" w:cs="Times New Roman"/>
      <w:i/>
      <w:iCs/>
      <w:color w:val="404040" w:themeColor="text1" w:themeTint="BF"/>
    </w:rPr>
  </w:style>
  <w:style w:type="character" w:styleId="FollowedHyperlink">
    <w:name w:val="FollowedHyperlink"/>
    <w:basedOn w:val="DefaultParagraphFont"/>
    <w:uiPriority w:val="99"/>
    <w:semiHidden/>
    <w:unhideWhenUsed/>
    <w:rsid w:val="009A33B9"/>
    <w:rPr>
      <w:color w:val="954F72" w:themeColor="followedHyperlink"/>
      <w:u w:val="single"/>
    </w:rPr>
  </w:style>
  <w:style w:type="paragraph" w:styleId="Revision">
    <w:name w:val="Revision"/>
    <w:hidden/>
    <w:uiPriority w:val="99"/>
    <w:semiHidden/>
    <w:rsid w:val="003924B8"/>
    <w:rPr>
      <w:rFonts w:ascii="Times New Roman" w:eastAsia="Times New Roman" w:hAnsi="Times New Roman" w:cs="Times New Roman"/>
    </w:rPr>
  </w:style>
  <w:style w:type="character" w:customStyle="1" w:styleId="apple-converted-space">
    <w:name w:val="apple-converted-space"/>
    <w:basedOn w:val="DefaultParagraphFont"/>
    <w:rsid w:val="009D038D"/>
  </w:style>
  <w:style w:type="character" w:styleId="PageNumber">
    <w:name w:val="page number"/>
    <w:basedOn w:val="DefaultParagraphFont"/>
    <w:uiPriority w:val="99"/>
    <w:semiHidden/>
    <w:unhideWhenUsed/>
    <w:rsid w:val="00AF24E7"/>
  </w:style>
  <w:style w:type="character" w:customStyle="1" w:styleId="UnresolvedMention2">
    <w:name w:val="Unresolved Mention2"/>
    <w:basedOn w:val="DefaultParagraphFont"/>
    <w:uiPriority w:val="99"/>
    <w:semiHidden/>
    <w:unhideWhenUsed/>
    <w:rsid w:val="00AF3B8E"/>
    <w:rPr>
      <w:color w:val="605E5C"/>
      <w:shd w:val="clear" w:color="auto" w:fill="E1DFDD"/>
    </w:rPr>
  </w:style>
  <w:style w:type="character" w:styleId="UnresolvedMention">
    <w:name w:val="Unresolved Mention"/>
    <w:basedOn w:val="DefaultParagraphFont"/>
    <w:uiPriority w:val="99"/>
    <w:semiHidden/>
    <w:unhideWhenUsed/>
    <w:rsid w:val="000A2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4095">
      <w:bodyDiv w:val="1"/>
      <w:marLeft w:val="0"/>
      <w:marRight w:val="0"/>
      <w:marTop w:val="0"/>
      <w:marBottom w:val="0"/>
      <w:divBdr>
        <w:top w:val="none" w:sz="0" w:space="0" w:color="auto"/>
        <w:left w:val="none" w:sz="0" w:space="0" w:color="auto"/>
        <w:bottom w:val="none" w:sz="0" w:space="0" w:color="auto"/>
        <w:right w:val="none" w:sz="0" w:space="0" w:color="auto"/>
      </w:divBdr>
    </w:div>
    <w:div w:id="111944785">
      <w:bodyDiv w:val="1"/>
      <w:marLeft w:val="0"/>
      <w:marRight w:val="0"/>
      <w:marTop w:val="0"/>
      <w:marBottom w:val="0"/>
      <w:divBdr>
        <w:top w:val="none" w:sz="0" w:space="0" w:color="auto"/>
        <w:left w:val="none" w:sz="0" w:space="0" w:color="auto"/>
        <w:bottom w:val="none" w:sz="0" w:space="0" w:color="auto"/>
        <w:right w:val="none" w:sz="0" w:space="0" w:color="auto"/>
      </w:divBdr>
    </w:div>
    <w:div w:id="111945996">
      <w:bodyDiv w:val="1"/>
      <w:marLeft w:val="0"/>
      <w:marRight w:val="0"/>
      <w:marTop w:val="0"/>
      <w:marBottom w:val="0"/>
      <w:divBdr>
        <w:top w:val="none" w:sz="0" w:space="0" w:color="auto"/>
        <w:left w:val="none" w:sz="0" w:space="0" w:color="auto"/>
        <w:bottom w:val="none" w:sz="0" w:space="0" w:color="auto"/>
        <w:right w:val="none" w:sz="0" w:space="0" w:color="auto"/>
      </w:divBdr>
    </w:div>
    <w:div w:id="190151848">
      <w:bodyDiv w:val="1"/>
      <w:marLeft w:val="0"/>
      <w:marRight w:val="0"/>
      <w:marTop w:val="0"/>
      <w:marBottom w:val="0"/>
      <w:divBdr>
        <w:top w:val="none" w:sz="0" w:space="0" w:color="auto"/>
        <w:left w:val="none" w:sz="0" w:space="0" w:color="auto"/>
        <w:bottom w:val="none" w:sz="0" w:space="0" w:color="auto"/>
        <w:right w:val="none" w:sz="0" w:space="0" w:color="auto"/>
      </w:divBdr>
    </w:div>
    <w:div w:id="237135672">
      <w:bodyDiv w:val="1"/>
      <w:marLeft w:val="0"/>
      <w:marRight w:val="0"/>
      <w:marTop w:val="0"/>
      <w:marBottom w:val="0"/>
      <w:divBdr>
        <w:top w:val="none" w:sz="0" w:space="0" w:color="auto"/>
        <w:left w:val="none" w:sz="0" w:space="0" w:color="auto"/>
        <w:bottom w:val="none" w:sz="0" w:space="0" w:color="auto"/>
        <w:right w:val="none" w:sz="0" w:space="0" w:color="auto"/>
      </w:divBdr>
    </w:div>
    <w:div w:id="245043151">
      <w:bodyDiv w:val="1"/>
      <w:marLeft w:val="0"/>
      <w:marRight w:val="0"/>
      <w:marTop w:val="0"/>
      <w:marBottom w:val="0"/>
      <w:divBdr>
        <w:top w:val="none" w:sz="0" w:space="0" w:color="auto"/>
        <w:left w:val="none" w:sz="0" w:space="0" w:color="auto"/>
        <w:bottom w:val="none" w:sz="0" w:space="0" w:color="auto"/>
        <w:right w:val="none" w:sz="0" w:space="0" w:color="auto"/>
      </w:divBdr>
    </w:div>
    <w:div w:id="345056780">
      <w:bodyDiv w:val="1"/>
      <w:marLeft w:val="0"/>
      <w:marRight w:val="0"/>
      <w:marTop w:val="0"/>
      <w:marBottom w:val="0"/>
      <w:divBdr>
        <w:top w:val="none" w:sz="0" w:space="0" w:color="auto"/>
        <w:left w:val="none" w:sz="0" w:space="0" w:color="auto"/>
        <w:bottom w:val="none" w:sz="0" w:space="0" w:color="auto"/>
        <w:right w:val="none" w:sz="0" w:space="0" w:color="auto"/>
      </w:divBdr>
    </w:div>
    <w:div w:id="424377730">
      <w:bodyDiv w:val="1"/>
      <w:marLeft w:val="0"/>
      <w:marRight w:val="0"/>
      <w:marTop w:val="0"/>
      <w:marBottom w:val="0"/>
      <w:divBdr>
        <w:top w:val="none" w:sz="0" w:space="0" w:color="auto"/>
        <w:left w:val="none" w:sz="0" w:space="0" w:color="auto"/>
        <w:bottom w:val="none" w:sz="0" w:space="0" w:color="auto"/>
        <w:right w:val="none" w:sz="0" w:space="0" w:color="auto"/>
      </w:divBdr>
    </w:div>
    <w:div w:id="430202640">
      <w:bodyDiv w:val="1"/>
      <w:marLeft w:val="0"/>
      <w:marRight w:val="0"/>
      <w:marTop w:val="0"/>
      <w:marBottom w:val="0"/>
      <w:divBdr>
        <w:top w:val="none" w:sz="0" w:space="0" w:color="auto"/>
        <w:left w:val="none" w:sz="0" w:space="0" w:color="auto"/>
        <w:bottom w:val="none" w:sz="0" w:space="0" w:color="auto"/>
        <w:right w:val="none" w:sz="0" w:space="0" w:color="auto"/>
      </w:divBdr>
    </w:div>
    <w:div w:id="543060547">
      <w:bodyDiv w:val="1"/>
      <w:marLeft w:val="0"/>
      <w:marRight w:val="0"/>
      <w:marTop w:val="0"/>
      <w:marBottom w:val="0"/>
      <w:divBdr>
        <w:top w:val="none" w:sz="0" w:space="0" w:color="auto"/>
        <w:left w:val="none" w:sz="0" w:space="0" w:color="auto"/>
        <w:bottom w:val="none" w:sz="0" w:space="0" w:color="auto"/>
        <w:right w:val="none" w:sz="0" w:space="0" w:color="auto"/>
      </w:divBdr>
    </w:div>
    <w:div w:id="553397399">
      <w:bodyDiv w:val="1"/>
      <w:marLeft w:val="0"/>
      <w:marRight w:val="0"/>
      <w:marTop w:val="0"/>
      <w:marBottom w:val="0"/>
      <w:divBdr>
        <w:top w:val="none" w:sz="0" w:space="0" w:color="auto"/>
        <w:left w:val="none" w:sz="0" w:space="0" w:color="auto"/>
        <w:bottom w:val="none" w:sz="0" w:space="0" w:color="auto"/>
        <w:right w:val="none" w:sz="0" w:space="0" w:color="auto"/>
      </w:divBdr>
    </w:div>
    <w:div w:id="660080729">
      <w:bodyDiv w:val="1"/>
      <w:marLeft w:val="0"/>
      <w:marRight w:val="0"/>
      <w:marTop w:val="0"/>
      <w:marBottom w:val="0"/>
      <w:divBdr>
        <w:top w:val="none" w:sz="0" w:space="0" w:color="auto"/>
        <w:left w:val="none" w:sz="0" w:space="0" w:color="auto"/>
        <w:bottom w:val="none" w:sz="0" w:space="0" w:color="auto"/>
        <w:right w:val="none" w:sz="0" w:space="0" w:color="auto"/>
      </w:divBdr>
    </w:div>
    <w:div w:id="683289216">
      <w:bodyDiv w:val="1"/>
      <w:marLeft w:val="0"/>
      <w:marRight w:val="0"/>
      <w:marTop w:val="0"/>
      <w:marBottom w:val="0"/>
      <w:divBdr>
        <w:top w:val="none" w:sz="0" w:space="0" w:color="auto"/>
        <w:left w:val="none" w:sz="0" w:space="0" w:color="auto"/>
        <w:bottom w:val="none" w:sz="0" w:space="0" w:color="auto"/>
        <w:right w:val="none" w:sz="0" w:space="0" w:color="auto"/>
      </w:divBdr>
    </w:div>
    <w:div w:id="689792496">
      <w:bodyDiv w:val="1"/>
      <w:marLeft w:val="0"/>
      <w:marRight w:val="0"/>
      <w:marTop w:val="0"/>
      <w:marBottom w:val="0"/>
      <w:divBdr>
        <w:top w:val="none" w:sz="0" w:space="0" w:color="auto"/>
        <w:left w:val="none" w:sz="0" w:space="0" w:color="auto"/>
        <w:bottom w:val="none" w:sz="0" w:space="0" w:color="auto"/>
        <w:right w:val="none" w:sz="0" w:space="0" w:color="auto"/>
      </w:divBdr>
    </w:div>
    <w:div w:id="790904169">
      <w:bodyDiv w:val="1"/>
      <w:marLeft w:val="0"/>
      <w:marRight w:val="0"/>
      <w:marTop w:val="0"/>
      <w:marBottom w:val="0"/>
      <w:divBdr>
        <w:top w:val="none" w:sz="0" w:space="0" w:color="auto"/>
        <w:left w:val="none" w:sz="0" w:space="0" w:color="auto"/>
        <w:bottom w:val="none" w:sz="0" w:space="0" w:color="auto"/>
        <w:right w:val="none" w:sz="0" w:space="0" w:color="auto"/>
      </w:divBdr>
    </w:div>
    <w:div w:id="836191412">
      <w:bodyDiv w:val="1"/>
      <w:marLeft w:val="0"/>
      <w:marRight w:val="0"/>
      <w:marTop w:val="0"/>
      <w:marBottom w:val="0"/>
      <w:divBdr>
        <w:top w:val="none" w:sz="0" w:space="0" w:color="auto"/>
        <w:left w:val="none" w:sz="0" w:space="0" w:color="auto"/>
        <w:bottom w:val="none" w:sz="0" w:space="0" w:color="auto"/>
        <w:right w:val="none" w:sz="0" w:space="0" w:color="auto"/>
      </w:divBdr>
    </w:div>
    <w:div w:id="840004838">
      <w:bodyDiv w:val="1"/>
      <w:marLeft w:val="0"/>
      <w:marRight w:val="0"/>
      <w:marTop w:val="0"/>
      <w:marBottom w:val="0"/>
      <w:divBdr>
        <w:top w:val="none" w:sz="0" w:space="0" w:color="auto"/>
        <w:left w:val="none" w:sz="0" w:space="0" w:color="auto"/>
        <w:bottom w:val="none" w:sz="0" w:space="0" w:color="auto"/>
        <w:right w:val="none" w:sz="0" w:space="0" w:color="auto"/>
      </w:divBdr>
      <w:divsChild>
        <w:div w:id="90711536">
          <w:marLeft w:val="0"/>
          <w:marRight w:val="0"/>
          <w:marTop w:val="0"/>
          <w:marBottom w:val="0"/>
          <w:divBdr>
            <w:top w:val="none" w:sz="0" w:space="0" w:color="auto"/>
            <w:left w:val="none" w:sz="0" w:space="0" w:color="auto"/>
            <w:bottom w:val="none" w:sz="0" w:space="0" w:color="auto"/>
            <w:right w:val="none" w:sz="0" w:space="0" w:color="auto"/>
          </w:divBdr>
        </w:div>
        <w:div w:id="212355310">
          <w:marLeft w:val="0"/>
          <w:marRight w:val="0"/>
          <w:marTop w:val="0"/>
          <w:marBottom w:val="0"/>
          <w:divBdr>
            <w:top w:val="none" w:sz="0" w:space="0" w:color="auto"/>
            <w:left w:val="none" w:sz="0" w:space="0" w:color="auto"/>
            <w:bottom w:val="none" w:sz="0" w:space="0" w:color="auto"/>
            <w:right w:val="none" w:sz="0" w:space="0" w:color="auto"/>
          </w:divBdr>
        </w:div>
        <w:div w:id="297420273">
          <w:marLeft w:val="0"/>
          <w:marRight w:val="0"/>
          <w:marTop w:val="0"/>
          <w:marBottom w:val="0"/>
          <w:divBdr>
            <w:top w:val="none" w:sz="0" w:space="0" w:color="auto"/>
            <w:left w:val="none" w:sz="0" w:space="0" w:color="auto"/>
            <w:bottom w:val="none" w:sz="0" w:space="0" w:color="auto"/>
            <w:right w:val="none" w:sz="0" w:space="0" w:color="auto"/>
          </w:divBdr>
        </w:div>
        <w:div w:id="410659905">
          <w:marLeft w:val="0"/>
          <w:marRight w:val="0"/>
          <w:marTop w:val="0"/>
          <w:marBottom w:val="0"/>
          <w:divBdr>
            <w:top w:val="none" w:sz="0" w:space="0" w:color="auto"/>
            <w:left w:val="none" w:sz="0" w:space="0" w:color="auto"/>
            <w:bottom w:val="none" w:sz="0" w:space="0" w:color="auto"/>
            <w:right w:val="none" w:sz="0" w:space="0" w:color="auto"/>
          </w:divBdr>
        </w:div>
        <w:div w:id="748187811">
          <w:marLeft w:val="0"/>
          <w:marRight w:val="0"/>
          <w:marTop w:val="0"/>
          <w:marBottom w:val="0"/>
          <w:divBdr>
            <w:top w:val="none" w:sz="0" w:space="0" w:color="auto"/>
            <w:left w:val="none" w:sz="0" w:space="0" w:color="auto"/>
            <w:bottom w:val="none" w:sz="0" w:space="0" w:color="auto"/>
            <w:right w:val="none" w:sz="0" w:space="0" w:color="auto"/>
          </w:divBdr>
        </w:div>
        <w:div w:id="853375676">
          <w:marLeft w:val="0"/>
          <w:marRight w:val="0"/>
          <w:marTop w:val="0"/>
          <w:marBottom w:val="0"/>
          <w:divBdr>
            <w:top w:val="none" w:sz="0" w:space="0" w:color="auto"/>
            <w:left w:val="none" w:sz="0" w:space="0" w:color="auto"/>
            <w:bottom w:val="none" w:sz="0" w:space="0" w:color="auto"/>
            <w:right w:val="none" w:sz="0" w:space="0" w:color="auto"/>
          </w:divBdr>
        </w:div>
        <w:div w:id="1058436903">
          <w:marLeft w:val="0"/>
          <w:marRight w:val="0"/>
          <w:marTop w:val="0"/>
          <w:marBottom w:val="0"/>
          <w:divBdr>
            <w:top w:val="none" w:sz="0" w:space="0" w:color="auto"/>
            <w:left w:val="none" w:sz="0" w:space="0" w:color="auto"/>
            <w:bottom w:val="none" w:sz="0" w:space="0" w:color="auto"/>
            <w:right w:val="none" w:sz="0" w:space="0" w:color="auto"/>
          </w:divBdr>
        </w:div>
        <w:div w:id="1061951333">
          <w:marLeft w:val="0"/>
          <w:marRight w:val="0"/>
          <w:marTop w:val="0"/>
          <w:marBottom w:val="0"/>
          <w:divBdr>
            <w:top w:val="none" w:sz="0" w:space="0" w:color="auto"/>
            <w:left w:val="none" w:sz="0" w:space="0" w:color="auto"/>
            <w:bottom w:val="none" w:sz="0" w:space="0" w:color="auto"/>
            <w:right w:val="none" w:sz="0" w:space="0" w:color="auto"/>
          </w:divBdr>
        </w:div>
        <w:div w:id="1340501724">
          <w:marLeft w:val="0"/>
          <w:marRight w:val="0"/>
          <w:marTop w:val="0"/>
          <w:marBottom w:val="0"/>
          <w:divBdr>
            <w:top w:val="none" w:sz="0" w:space="0" w:color="auto"/>
            <w:left w:val="none" w:sz="0" w:space="0" w:color="auto"/>
            <w:bottom w:val="none" w:sz="0" w:space="0" w:color="auto"/>
            <w:right w:val="none" w:sz="0" w:space="0" w:color="auto"/>
          </w:divBdr>
        </w:div>
        <w:div w:id="1497264861">
          <w:marLeft w:val="0"/>
          <w:marRight w:val="0"/>
          <w:marTop w:val="0"/>
          <w:marBottom w:val="0"/>
          <w:divBdr>
            <w:top w:val="none" w:sz="0" w:space="0" w:color="auto"/>
            <w:left w:val="none" w:sz="0" w:space="0" w:color="auto"/>
            <w:bottom w:val="none" w:sz="0" w:space="0" w:color="auto"/>
            <w:right w:val="none" w:sz="0" w:space="0" w:color="auto"/>
          </w:divBdr>
        </w:div>
        <w:div w:id="1654795604">
          <w:marLeft w:val="0"/>
          <w:marRight w:val="0"/>
          <w:marTop w:val="0"/>
          <w:marBottom w:val="0"/>
          <w:divBdr>
            <w:top w:val="none" w:sz="0" w:space="0" w:color="auto"/>
            <w:left w:val="none" w:sz="0" w:space="0" w:color="auto"/>
            <w:bottom w:val="none" w:sz="0" w:space="0" w:color="auto"/>
            <w:right w:val="none" w:sz="0" w:space="0" w:color="auto"/>
          </w:divBdr>
        </w:div>
        <w:div w:id="1905943441">
          <w:marLeft w:val="0"/>
          <w:marRight w:val="0"/>
          <w:marTop w:val="0"/>
          <w:marBottom w:val="0"/>
          <w:divBdr>
            <w:top w:val="none" w:sz="0" w:space="0" w:color="auto"/>
            <w:left w:val="none" w:sz="0" w:space="0" w:color="auto"/>
            <w:bottom w:val="none" w:sz="0" w:space="0" w:color="auto"/>
            <w:right w:val="none" w:sz="0" w:space="0" w:color="auto"/>
          </w:divBdr>
        </w:div>
        <w:div w:id="1945729504">
          <w:marLeft w:val="0"/>
          <w:marRight w:val="0"/>
          <w:marTop w:val="0"/>
          <w:marBottom w:val="0"/>
          <w:divBdr>
            <w:top w:val="none" w:sz="0" w:space="0" w:color="auto"/>
            <w:left w:val="none" w:sz="0" w:space="0" w:color="auto"/>
            <w:bottom w:val="none" w:sz="0" w:space="0" w:color="auto"/>
            <w:right w:val="none" w:sz="0" w:space="0" w:color="auto"/>
          </w:divBdr>
        </w:div>
      </w:divsChild>
    </w:div>
    <w:div w:id="866672953">
      <w:bodyDiv w:val="1"/>
      <w:marLeft w:val="0"/>
      <w:marRight w:val="0"/>
      <w:marTop w:val="0"/>
      <w:marBottom w:val="0"/>
      <w:divBdr>
        <w:top w:val="none" w:sz="0" w:space="0" w:color="auto"/>
        <w:left w:val="none" w:sz="0" w:space="0" w:color="auto"/>
        <w:bottom w:val="none" w:sz="0" w:space="0" w:color="auto"/>
        <w:right w:val="none" w:sz="0" w:space="0" w:color="auto"/>
      </w:divBdr>
      <w:divsChild>
        <w:div w:id="1706246984">
          <w:marLeft w:val="0"/>
          <w:marRight w:val="0"/>
          <w:marTop w:val="0"/>
          <w:marBottom w:val="0"/>
          <w:divBdr>
            <w:top w:val="none" w:sz="0" w:space="0" w:color="auto"/>
            <w:left w:val="none" w:sz="0" w:space="0" w:color="auto"/>
            <w:bottom w:val="none" w:sz="0" w:space="0" w:color="auto"/>
            <w:right w:val="none" w:sz="0" w:space="0" w:color="auto"/>
          </w:divBdr>
          <w:divsChild>
            <w:div w:id="1632443513">
              <w:marLeft w:val="0"/>
              <w:marRight w:val="0"/>
              <w:marTop w:val="0"/>
              <w:marBottom w:val="0"/>
              <w:divBdr>
                <w:top w:val="none" w:sz="0" w:space="0" w:color="auto"/>
                <w:left w:val="none" w:sz="0" w:space="0" w:color="auto"/>
                <w:bottom w:val="none" w:sz="0" w:space="0" w:color="auto"/>
                <w:right w:val="none" w:sz="0" w:space="0" w:color="auto"/>
              </w:divBdr>
              <w:divsChild>
                <w:div w:id="229386916">
                  <w:marLeft w:val="0"/>
                  <w:marRight w:val="0"/>
                  <w:marTop w:val="0"/>
                  <w:marBottom w:val="0"/>
                  <w:divBdr>
                    <w:top w:val="none" w:sz="0" w:space="0" w:color="auto"/>
                    <w:left w:val="none" w:sz="0" w:space="0" w:color="auto"/>
                    <w:bottom w:val="none" w:sz="0" w:space="0" w:color="auto"/>
                    <w:right w:val="none" w:sz="0" w:space="0" w:color="auto"/>
                  </w:divBdr>
                  <w:divsChild>
                    <w:div w:id="588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73665">
      <w:bodyDiv w:val="1"/>
      <w:marLeft w:val="0"/>
      <w:marRight w:val="0"/>
      <w:marTop w:val="0"/>
      <w:marBottom w:val="0"/>
      <w:divBdr>
        <w:top w:val="none" w:sz="0" w:space="0" w:color="auto"/>
        <w:left w:val="none" w:sz="0" w:space="0" w:color="auto"/>
        <w:bottom w:val="none" w:sz="0" w:space="0" w:color="auto"/>
        <w:right w:val="none" w:sz="0" w:space="0" w:color="auto"/>
      </w:divBdr>
    </w:div>
    <w:div w:id="875502779">
      <w:bodyDiv w:val="1"/>
      <w:marLeft w:val="0"/>
      <w:marRight w:val="0"/>
      <w:marTop w:val="0"/>
      <w:marBottom w:val="0"/>
      <w:divBdr>
        <w:top w:val="none" w:sz="0" w:space="0" w:color="auto"/>
        <w:left w:val="none" w:sz="0" w:space="0" w:color="auto"/>
        <w:bottom w:val="none" w:sz="0" w:space="0" w:color="auto"/>
        <w:right w:val="none" w:sz="0" w:space="0" w:color="auto"/>
      </w:divBdr>
    </w:div>
    <w:div w:id="1018001844">
      <w:bodyDiv w:val="1"/>
      <w:marLeft w:val="0"/>
      <w:marRight w:val="0"/>
      <w:marTop w:val="0"/>
      <w:marBottom w:val="0"/>
      <w:divBdr>
        <w:top w:val="none" w:sz="0" w:space="0" w:color="auto"/>
        <w:left w:val="none" w:sz="0" w:space="0" w:color="auto"/>
        <w:bottom w:val="none" w:sz="0" w:space="0" w:color="auto"/>
        <w:right w:val="none" w:sz="0" w:space="0" w:color="auto"/>
      </w:divBdr>
      <w:divsChild>
        <w:div w:id="758795611">
          <w:marLeft w:val="0"/>
          <w:marRight w:val="0"/>
          <w:marTop w:val="0"/>
          <w:marBottom w:val="0"/>
          <w:divBdr>
            <w:top w:val="none" w:sz="0" w:space="0" w:color="auto"/>
            <w:left w:val="none" w:sz="0" w:space="0" w:color="auto"/>
            <w:bottom w:val="none" w:sz="0" w:space="0" w:color="auto"/>
            <w:right w:val="none" w:sz="0" w:space="0" w:color="auto"/>
          </w:divBdr>
          <w:divsChild>
            <w:div w:id="399329083">
              <w:marLeft w:val="0"/>
              <w:marRight w:val="0"/>
              <w:marTop w:val="0"/>
              <w:marBottom w:val="0"/>
              <w:divBdr>
                <w:top w:val="none" w:sz="0" w:space="0" w:color="auto"/>
                <w:left w:val="none" w:sz="0" w:space="0" w:color="auto"/>
                <w:bottom w:val="none" w:sz="0" w:space="0" w:color="auto"/>
                <w:right w:val="none" w:sz="0" w:space="0" w:color="auto"/>
              </w:divBdr>
              <w:divsChild>
                <w:div w:id="508643360">
                  <w:marLeft w:val="0"/>
                  <w:marRight w:val="0"/>
                  <w:marTop w:val="0"/>
                  <w:marBottom w:val="0"/>
                  <w:divBdr>
                    <w:top w:val="none" w:sz="0" w:space="0" w:color="auto"/>
                    <w:left w:val="none" w:sz="0" w:space="0" w:color="auto"/>
                    <w:bottom w:val="none" w:sz="0" w:space="0" w:color="auto"/>
                    <w:right w:val="none" w:sz="0" w:space="0" w:color="auto"/>
                  </w:divBdr>
                  <w:divsChild>
                    <w:div w:id="130091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5736">
      <w:bodyDiv w:val="1"/>
      <w:marLeft w:val="0"/>
      <w:marRight w:val="0"/>
      <w:marTop w:val="0"/>
      <w:marBottom w:val="0"/>
      <w:divBdr>
        <w:top w:val="none" w:sz="0" w:space="0" w:color="auto"/>
        <w:left w:val="none" w:sz="0" w:space="0" w:color="auto"/>
        <w:bottom w:val="none" w:sz="0" w:space="0" w:color="auto"/>
        <w:right w:val="none" w:sz="0" w:space="0" w:color="auto"/>
      </w:divBdr>
    </w:div>
    <w:div w:id="1175992012">
      <w:bodyDiv w:val="1"/>
      <w:marLeft w:val="0"/>
      <w:marRight w:val="0"/>
      <w:marTop w:val="0"/>
      <w:marBottom w:val="0"/>
      <w:divBdr>
        <w:top w:val="none" w:sz="0" w:space="0" w:color="auto"/>
        <w:left w:val="none" w:sz="0" w:space="0" w:color="auto"/>
        <w:bottom w:val="none" w:sz="0" w:space="0" w:color="auto"/>
        <w:right w:val="none" w:sz="0" w:space="0" w:color="auto"/>
      </w:divBdr>
      <w:divsChild>
        <w:div w:id="317416343">
          <w:marLeft w:val="0"/>
          <w:marRight w:val="0"/>
          <w:marTop w:val="0"/>
          <w:marBottom w:val="0"/>
          <w:divBdr>
            <w:top w:val="none" w:sz="0" w:space="0" w:color="auto"/>
            <w:left w:val="none" w:sz="0" w:space="0" w:color="auto"/>
            <w:bottom w:val="none" w:sz="0" w:space="0" w:color="auto"/>
            <w:right w:val="none" w:sz="0" w:space="0" w:color="auto"/>
          </w:divBdr>
          <w:divsChild>
            <w:div w:id="946042822">
              <w:marLeft w:val="0"/>
              <w:marRight w:val="0"/>
              <w:marTop w:val="0"/>
              <w:marBottom w:val="0"/>
              <w:divBdr>
                <w:top w:val="none" w:sz="0" w:space="0" w:color="auto"/>
                <w:left w:val="none" w:sz="0" w:space="0" w:color="auto"/>
                <w:bottom w:val="none" w:sz="0" w:space="0" w:color="auto"/>
                <w:right w:val="none" w:sz="0" w:space="0" w:color="auto"/>
              </w:divBdr>
              <w:divsChild>
                <w:div w:id="1707945145">
                  <w:marLeft w:val="0"/>
                  <w:marRight w:val="0"/>
                  <w:marTop w:val="0"/>
                  <w:marBottom w:val="0"/>
                  <w:divBdr>
                    <w:top w:val="none" w:sz="0" w:space="0" w:color="auto"/>
                    <w:left w:val="none" w:sz="0" w:space="0" w:color="auto"/>
                    <w:bottom w:val="none" w:sz="0" w:space="0" w:color="auto"/>
                    <w:right w:val="none" w:sz="0" w:space="0" w:color="auto"/>
                  </w:divBdr>
                  <w:divsChild>
                    <w:div w:id="537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05462">
      <w:bodyDiv w:val="1"/>
      <w:marLeft w:val="0"/>
      <w:marRight w:val="0"/>
      <w:marTop w:val="0"/>
      <w:marBottom w:val="0"/>
      <w:divBdr>
        <w:top w:val="none" w:sz="0" w:space="0" w:color="auto"/>
        <w:left w:val="none" w:sz="0" w:space="0" w:color="auto"/>
        <w:bottom w:val="none" w:sz="0" w:space="0" w:color="auto"/>
        <w:right w:val="none" w:sz="0" w:space="0" w:color="auto"/>
      </w:divBdr>
    </w:div>
    <w:div w:id="1186091369">
      <w:bodyDiv w:val="1"/>
      <w:marLeft w:val="0"/>
      <w:marRight w:val="0"/>
      <w:marTop w:val="0"/>
      <w:marBottom w:val="0"/>
      <w:divBdr>
        <w:top w:val="none" w:sz="0" w:space="0" w:color="auto"/>
        <w:left w:val="none" w:sz="0" w:space="0" w:color="auto"/>
        <w:bottom w:val="none" w:sz="0" w:space="0" w:color="auto"/>
        <w:right w:val="none" w:sz="0" w:space="0" w:color="auto"/>
      </w:divBdr>
    </w:div>
    <w:div w:id="1277640536">
      <w:bodyDiv w:val="1"/>
      <w:marLeft w:val="0"/>
      <w:marRight w:val="0"/>
      <w:marTop w:val="0"/>
      <w:marBottom w:val="0"/>
      <w:divBdr>
        <w:top w:val="none" w:sz="0" w:space="0" w:color="auto"/>
        <w:left w:val="none" w:sz="0" w:space="0" w:color="auto"/>
        <w:bottom w:val="none" w:sz="0" w:space="0" w:color="auto"/>
        <w:right w:val="none" w:sz="0" w:space="0" w:color="auto"/>
      </w:divBdr>
    </w:div>
    <w:div w:id="1370566981">
      <w:bodyDiv w:val="1"/>
      <w:marLeft w:val="0"/>
      <w:marRight w:val="0"/>
      <w:marTop w:val="0"/>
      <w:marBottom w:val="0"/>
      <w:divBdr>
        <w:top w:val="none" w:sz="0" w:space="0" w:color="auto"/>
        <w:left w:val="none" w:sz="0" w:space="0" w:color="auto"/>
        <w:bottom w:val="none" w:sz="0" w:space="0" w:color="auto"/>
        <w:right w:val="none" w:sz="0" w:space="0" w:color="auto"/>
      </w:divBdr>
    </w:div>
    <w:div w:id="1392532397">
      <w:bodyDiv w:val="1"/>
      <w:marLeft w:val="0"/>
      <w:marRight w:val="0"/>
      <w:marTop w:val="0"/>
      <w:marBottom w:val="0"/>
      <w:divBdr>
        <w:top w:val="none" w:sz="0" w:space="0" w:color="auto"/>
        <w:left w:val="none" w:sz="0" w:space="0" w:color="auto"/>
        <w:bottom w:val="none" w:sz="0" w:space="0" w:color="auto"/>
        <w:right w:val="none" w:sz="0" w:space="0" w:color="auto"/>
      </w:divBdr>
    </w:div>
    <w:div w:id="1403485107">
      <w:bodyDiv w:val="1"/>
      <w:marLeft w:val="0"/>
      <w:marRight w:val="0"/>
      <w:marTop w:val="0"/>
      <w:marBottom w:val="0"/>
      <w:divBdr>
        <w:top w:val="none" w:sz="0" w:space="0" w:color="auto"/>
        <w:left w:val="none" w:sz="0" w:space="0" w:color="auto"/>
        <w:bottom w:val="none" w:sz="0" w:space="0" w:color="auto"/>
        <w:right w:val="none" w:sz="0" w:space="0" w:color="auto"/>
      </w:divBdr>
    </w:div>
    <w:div w:id="1441029918">
      <w:bodyDiv w:val="1"/>
      <w:marLeft w:val="0"/>
      <w:marRight w:val="0"/>
      <w:marTop w:val="0"/>
      <w:marBottom w:val="0"/>
      <w:divBdr>
        <w:top w:val="none" w:sz="0" w:space="0" w:color="auto"/>
        <w:left w:val="none" w:sz="0" w:space="0" w:color="auto"/>
        <w:bottom w:val="none" w:sz="0" w:space="0" w:color="auto"/>
        <w:right w:val="none" w:sz="0" w:space="0" w:color="auto"/>
      </w:divBdr>
    </w:div>
    <w:div w:id="1495025967">
      <w:bodyDiv w:val="1"/>
      <w:marLeft w:val="0"/>
      <w:marRight w:val="0"/>
      <w:marTop w:val="0"/>
      <w:marBottom w:val="0"/>
      <w:divBdr>
        <w:top w:val="none" w:sz="0" w:space="0" w:color="auto"/>
        <w:left w:val="none" w:sz="0" w:space="0" w:color="auto"/>
        <w:bottom w:val="none" w:sz="0" w:space="0" w:color="auto"/>
        <w:right w:val="none" w:sz="0" w:space="0" w:color="auto"/>
      </w:divBdr>
    </w:div>
    <w:div w:id="1521704098">
      <w:bodyDiv w:val="1"/>
      <w:marLeft w:val="0"/>
      <w:marRight w:val="0"/>
      <w:marTop w:val="0"/>
      <w:marBottom w:val="0"/>
      <w:divBdr>
        <w:top w:val="none" w:sz="0" w:space="0" w:color="auto"/>
        <w:left w:val="none" w:sz="0" w:space="0" w:color="auto"/>
        <w:bottom w:val="none" w:sz="0" w:space="0" w:color="auto"/>
        <w:right w:val="none" w:sz="0" w:space="0" w:color="auto"/>
      </w:divBdr>
    </w:div>
    <w:div w:id="1579092705">
      <w:bodyDiv w:val="1"/>
      <w:marLeft w:val="0"/>
      <w:marRight w:val="0"/>
      <w:marTop w:val="0"/>
      <w:marBottom w:val="0"/>
      <w:divBdr>
        <w:top w:val="none" w:sz="0" w:space="0" w:color="auto"/>
        <w:left w:val="none" w:sz="0" w:space="0" w:color="auto"/>
        <w:bottom w:val="none" w:sz="0" w:space="0" w:color="auto"/>
        <w:right w:val="none" w:sz="0" w:space="0" w:color="auto"/>
      </w:divBdr>
    </w:div>
    <w:div w:id="1600138308">
      <w:bodyDiv w:val="1"/>
      <w:marLeft w:val="0"/>
      <w:marRight w:val="0"/>
      <w:marTop w:val="0"/>
      <w:marBottom w:val="0"/>
      <w:divBdr>
        <w:top w:val="none" w:sz="0" w:space="0" w:color="auto"/>
        <w:left w:val="none" w:sz="0" w:space="0" w:color="auto"/>
        <w:bottom w:val="none" w:sz="0" w:space="0" w:color="auto"/>
        <w:right w:val="none" w:sz="0" w:space="0" w:color="auto"/>
      </w:divBdr>
    </w:div>
    <w:div w:id="1619263954">
      <w:bodyDiv w:val="1"/>
      <w:marLeft w:val="0"/>
      <w:marRight w:val="0"/>
      <w:marTop w:val="0"/>
      <w:marBottom w:val="0"/>
      <w:divBdr>
        <w:top w:val="none" w:sz="0" w:space="0" w:color="auto"/>
        <w:left w:val="none" w:sz="0" w:space="0" w:color="auto"/>
        <w:bottom w:val="none" w:sz="0" w:space="0" w:color="auto"/>
        <w:right w:val="none" w:sz="0" w:space="0" w:color="auto"/>
      </w:divBdr>
    </w:div>
    <w:div w:id="1681882993">
      <w:bodyDiv w:val="1"/>
      <w:marLeft w:val="0"/>
      <w:marRight w:val="0"/>
      <w:marTop w:val="0"/>
      <w:marBottom w:val="0"/>
      <w:divBdr>
        <w:top w:val="none" w:sz="0" w:space="0" w:color="auto"/>
        <w:left w:val="none" w:sz="0" w:space="0" w:color="auto"/>
        <w:bottom w:val="none" w:sz="0" w:space="0" w:color="auto"/>
        <w:right w:val="none" w:sz="0" w:space="0" w:color="auto"/>
      </w:divBdr>
    </w:div>
    <w:div w:id="1725173120">
      <w:bodyDiv w:val="1"/>
      <w:marLeft w:val="0"/>
      <w:marRight w:val="0"/>
      <w:marTop w:val="0"/>
      <w:marBottom w:val="0"/>
      <w:divBdr>
        <w:top w:val="none" w:sz="0" w:space="0" w:color="auto"/>
        <w:left w:val="none" w:sz="0" w:space="0" w:color="auto"/>
        <w:bottom w:val="none" w:sz="0" w:space="0" w:color="auto"/>
        <w:right w:val="none" w:sz="0" w:space="0" w:color="auto"/>
      </w:divBdr>
    </w:div>
    <w:div w:id="1744833159">
      <w:bodyDiv w:val="1"/>
      <w:marLeft w:val="0"/>
      <w:marRight w:val="0"/>
      <w:marTop w:val="0"/>
      <w:marBottom w:val="0"/>
      <w:divBdr>
        <w:top w:val="none" w:sz="0" w:space="0" w:color="auto"/>
        <w:left w:val="none" w:sz="0" w:space="0" w:color="auto"/>
        <w:bottom w:val="none" w:sz="0" w:space="0" w:color="auto"/>
        <w:right w:val="none" w:sz="0" w:space="0" w:color="auto"/>
      </w:divBdr>
    </w:div>
    <w:div w:id="1931503238">
      <w:bodyDiv w:val="1"/>
      <w:marLeft w:val="0"/>
      <w:marRight w:val="0"/>
      <w:marTop w:val="0"/>
      <w:marBottom w:val="0"/>
      <w:divBdr>
        <w:top w:val="none" w:sz="0" w:space="0" w:color="auto"/>
        <w:left w:val="none" w:sz="0" w:space="0" w:color="auto"/>
        <w:bottom w:val="none" w:sz="0" w:space="0" w:color="auto"/>
        <w:right w:val="none" w:sz="0" w:space="0" w:color="auto"/>
      </w:divBdr>
      <w:divsChild>
        <w:div w:id="149102354">
          <w:marLeft w:val="0"/>
          <w:marRight w:val="0"/>
          <w:marTop w:val="0"/>
          <w:marBottom w:val="0"/>
          <w:divBdr>
            <w:top w:val="none" w:sz="0" w:space="0" w:color="auto"/>
            <w:left w:val="none" w:sz="0" w:space="0" w:color="auto"/>
            <w:bottom w:val="none" w:sz="0" w:space="0" w:color="auto"/>
            <w:right w:val="none" w:sz="0" w:space="0" w:color="auto"/>
          </w:divBdr>
        </w:div>
        <w:div w:id="170491608">
          <w:marLeft w:val="0"/>
          <w:marRight w:val="0"/>
          <w:marTop w:val="0"/>
          <w:marBottom w:val="0"/>
          <w:divBdr>
            <w:top w:val="none" w:sz="0" w:space="0" w:color="auto"/>
            <w:left w:val="none" w:sz="0" w:space="0" w:color="auto"/>
            <w:bottom w:val="none" w:sz="0" w:space="0" w:color="auto"/>
            <w:right w:val="none" w:sz="0" w:space="0" w:color="auto"/>
          </w:divBdr>
        </w:div>
        <w:div w:id="197939866">
          <w:marLeft w:val="0"/>
          <w:marRight w:val="0"/>
          <w:marTop w:val="0"/>
          <w:marBottom w:val="0"/>
          <w:divBdr>
            <w:top w:val="none" w:sz="0" w:space="0" w:color="auto"/>
            <w:left w:val="none" w:sz="0" w:space="0" w:color="auto"/>
            <w:bottom w:val="none" w:sz="0" w:space="0" w:color="auto"/>
            <w:right w:val="none" w:sz="0" w:space="0" w:color="auto"/>
          </w:divBdr>
        </w:div>
        <w:div w:id="293027805">
          <w:marLeft w:val="0"/>
          <w:marRight w:val="0"/>
          <w:marTop w:val="0"/>
          <w:marBottom w:val="0"/>
          <w:divBdr>
            <w:top w:val="none" w:sz="0" w:space="0" w:color="auto"/>
            <w:left w:val="none" w:sz="0" w:space="0" w:color="auto"/>
            <w:bottom w:val="none" w:sz="0" w:space="0" w:color="auto"/>
            <w:right w:val="none" w:sz="0" w:space="0" w:color="auto"/>
          </w:divBdr>
        </w:div>
        <w:div w:id="414403659">
          <w:marLeft w:val="0"/>
          <w:marRight w:val="0"/>
          <w:marTop w:val="0"/>
          <w:marBottom w:val="0"/>
          <w:divBdr>
            <w:top w:val="none" w:sz="0" w:space="0" w:color="auto"/>
            <w:left w:val="none" w:sz="0" w:space="0" w:color="auto"/>
            <w:bottom w:val="none" w:sz="0" w:space="0" w:color="auto"/>
            <w:right w:val="none" w:sz="0" w:space="0" w:color="auto"/>
          </w:divBdr>
        </w:div>
        <w:div w:id="579295795">
          <w:marLeft w:val="0"/>
          <w:marRight w:val="0"/>
          <w:marTop w:val="0"/>
          <w:marBottom w:val="0"/>
          <w:divBdr>
            <w:top w:val="none" w:sz="0" w:space="0" w:color="auto"/>
            <w:left w:val="none" w:sz="0" w:space="0" w:color="auto"/>
            <w:bottom w:val="none" w:sz="0" w:space="0" w:color="auto"/>
            <w:right w:val="none" w:sz="0" w:space="0" w:color="auto"/>
          </w:divBdr>
        </w:div>
        <w:div w:id="827596879">
          <w:marLeft w:val="0"/>
          <w:marRight w:val="0"/>
          <w:marTop w:val="0"/>
          <w:marBottom w:val="0"/>
          <w:divBdr>
            <w:top w:val="none" w:sz="0" w:space="0" w:color="auto"/>
            <w:left w:val="none" w:sz="0" w:space="0" w:color="auto"/>
            <w:bottom w:val="none" w:sz="0" w:space="0" w:color="auto"/>
            <w:right w:val="none" w:sz="0" w:space="0" w:color="auto"/>
          </w:divBdr>
        </w:div>
        <w:div w:id="1065107755">
          <w:marLeft w:val="0"/>
          <w:marRight w:val="0"/>
          <w:marTop w:val="0"/>
          <w:marBottom w:val="0"/>
          <w:divBdr>
            <w:top w:val="none" w:sz="0" w:space="0" w:color="auto"/>
            <w:left w:val="none" w:sz="0" w:space="0" w:color="auto"/>
            <w:bottom w:val="none" w:sz="0" w:space="0" w:color="auto"/>
            <w:right w:val="none" w:sz="0" w:space="0" w:color="auto"/>
          </w:divBdr>
        </w:div>
        <w:div w:id="1855999132">
          <w:marLeft w:val="0"/>
          <w:marRight w:val="0"/>
          <w:marTop w:val="0"/>
          <w:marBottom w:val="0"/>
          <w:divBdr>
            <w:top w:val="none" w:sz="0" w:space="0" w:color="auto"/>
            <w:left w:val="none" w:sz="0" w:space="0" w:color="auto"/>
            <w:bottom w:val="none" w:sz="0" w:space="0" w:color="auto"/>
            <w:right w:val="none" w:sz="0" w:space="0" w:color="auto"/>
          </w:divBdr>
        </w:div>
      </w:divsChild>
    </w:div>
    <w:div w:id="1963657323">
      <w:bodyDiv w:val="1"/>
      <w:marLeft w:val="0"/>
      <w:marRight w:val="0"/>
      <w:marTop w:val="0"/>
      <w:marBottom w:val="0"/>
      <w:divBdr>
        <w:top w:val="none" w:sz="0" w:space="0" w:color="auto"/>
        <w:left w:val="none" w:sz="0" w:space="0" w:color="auto"/>
        <w:bottom w:val="none" w:sz="0" w:space="0" w:color="auto"/>
        <w:right w:val="none" w:sz="0" w:space="0" w:color="auto"/>
      </w:divBdr>
    </w:div>
    <w:div w:id="2015915299">
      <w:bodyDiv w:val="1"/>
      <w:marLeft w:val="0"/>
      <w:marRight w:val="0"/>
      <w:marTop w:val="0"/>
      <w:marBottom w:val="0"/>
      <w:divBdr>
        <w:top w:val="none" w:sz="0" w:space="0" w:color="auto"/>
        <w:left w:val="none" w:sz="0" w:space="0" w:color="auto"/>
        <w:bottom w:val="none" w:sz="0" w:space="0" w:color="auto"/>
        <w:right w:val="none" w:sz="0" w:space="0" w:color="auto"/>
      </w:divBdr>
    </w:div>
    <w:div w:id="2029866119">
      <w:bodyDiv w:val="1"/>
      <w:marLeft w:val="0"/>
      <w:marRight w:val="0"/>
      <w:marTop w:val="0"/>
      <w:marBottom w:val="0"/>
      <w:divBdr>
        <w:top w:val="none" w:sz="0" w:space="0" w:color="auto"/>
        <w:left w:val="none" w:sz="0" w:space="0" w:color="auto"/>
        <w:bottom w:val="none" w:sz="0" w:space="0" w:color="auto"/>
        <w:right w:val="none" w:sz="0" w:space="0" w:color="auto"/>
      </w:divBdr>
      <w:divsChild>
        <w:div w:id="2004972221">
          <w:marLeft w:val="0"/>
          <w:marRight w:val="0"/>
          <w:marTop w:val="0"/>
          <w:marBottom w:val="0"/>
          <w:divBdr>
            <w:top w:val="none" w:sz="0" w:space="0" w:color="auto"/>
            <w:left w:val="none" w:sz="0" w:space="0" w:color="auto"/>
            <w:bottom w:val="none" w:sz="0" w:space="0" w:color="auto"/>
            <w:right w:val="none" w:sz="0" w:space="0" w:color="auto"/>
          </w:divBdr>
          <w:divsChild>
            <w:div w:id="684790798">
              <w:marLeft w:val="0"/>
              <w:marRight w:val="0"/>
              <w:marTop w:val="0"/>
              <w:marBottom w:val="0"/>
              <w:divBdr>
                <w:top w:val="none" w:sz="0" w:space="0" w:color="auto"/>
                <w:left w:val="none" w:sz="0" w:space="0" w:color="auto"/>
                <w:bottom w:val="none" w:sz="0" w:space="0" w:color="auto"/>
                <w:right w:val="none" w:sz="0" w:space="0" w:color="auto"/>
              </w:divBdr>
              <w:divsChild>
                <w:div w:id="1601913625">
                  <w:marLeft w:val="0"/>
                  <w:marRight w:val="0"/>
                  <w:marTop w:val="0"/>
                  <w:marBottom w:val="0"/>
                  <w:divBdr>
                    <w:top w:val="none" w:sz="0" w:space="0" w:color="auto"/>
                    <w:left w:val="none" w:sz="0" w:space="0" w:color="auto"/>
                    <w:bottom w:val="none" w:sz="0" w:space="0" w:color="auto"/>
                    <w:right w:val="none" w:sz="0" w:space="0" w:color="auto"/>
                  </w:divBdr>
                  <w:divsChild>
                    <w:div w:id="133460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599909">
      <w:bodyDiv w:val="1"/>
      <w:marLeft w:val="0"/>
      <w:marRight w:val="0"/>
      <w:marTop w:val="0"/>
      <w:marBottom w:val="0"/>
      <w:divBdr>
        <w:top w:val="none" w:sz="0" w:space="0" w:color="auto"/>
        <w:left w:val="none" w:sz="0" w:space="0" w:color="auto"/>
        <w:bottom w:val="none" w:sz="0" w:space="0" w:color="auto"/>
        <w:right w:val="none" w:sz="0" w:space="0" w:color="auto"/>
      </w:divBdr>
    </w:div>
    <w:div w:id="2119372091">
      <w:bodyDiv w:val="1"/>
      <w:marLeft w:val="0"/>
      <w:marRight w:val="0"/>
      <w:marTop w:val="0"/>
      <w:marBottom w:val="0"/>
      <w:divBdr>
        <w:top w:val="none" w:sz="0" w:space="0" w:color="auto"/>
        <w:left w:val="none" w:sz="0" w:space="0" w:color="auto"/>
        <w:bottom w:val="none" w:sz="0" w:space="0" w:color="auto"/>
        <w:right w:val="none" w:sz="0" w:space="0" w:color="auto"/>
      </w:divBdr>
      <w:divsChild>
        <w:div w:id="159732124">
          <w:marLeft w:val="0"/>
          <w:marRight w:val="0"/>
          <w:marTop w:val="0"/>
          <w:marBottom w:val="0"/>
          <w:divBdr>
            <w:top w:val="none" w:sz="0" w:space="0" w:color="auto"/>
            <w:left w:val="none" w:sz="0" w:space="0" w:color="auto"/>
            <w:bottom w:val="none" w:sz="0" w:space="0" w:color="auto"/>
            <w:right w:val="none" w:sz="0" w:space="0" w:color="auto"/>
          </w:divBdr>
          <w:divsChild>
            <w:div w:id="842820476">
              <w:marLeft w:val="0"/>
              <w:marRight w:val="0"/>
              <w:marTop w:val="0"/>
              <w:marBottom w:val="0"/>
              <w:divBdr>
                <w:top w:val="none" w:sz="0" w:space="0" w:color="auto"/>
                <w:left w:val="none" w:sz="0" w:space="0" w:color="auto"/>
                <w:bottom w:val="none" w:sz="0" w:space="0" w:color="auto"/>
                <w:right w:val="none" w:sz="0" w:space="0" w:color="auto"/>
              </w:divBdr>
              <w:divsChild>
                <w:div w:id="1432702666">
                  <w:marLeft w:val="0"/>
                  <w:marRight w:val="0"/>
                  <w:marTop w:val="0"/>
                  <w:marBottom w:val="0"/>
                  <w:divBdr>
                    <w:top w:val="none" w:sz="0" w:space="0" w:color="auto"/>
                    <w:left w:val="none" w:sz="0" w:space="0" w:color="auto"/>
                    <w:bottom w:val="none" w:sz="0" w:space="0" w:color="auto"/>
                    <w:right w:val="none" w:sz="0" w:space="0" w:color="auto"/>
                  </w:divBdr>
                  <w:divsChild>
                    <w:div w:id="17861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1A203-774B-E046-8801-5E97D386D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 Woerner</dc:creator>
  <cp:keywords/>
  <dc:description/>
  <cp:lastModifiedBy>Cheryl A Miller</cp:lastModifiedBy>
  <cp:revision>4</cp:revision>
  <cp:lastPrinted>2020-04-20T07:03:00Z</cp:lastPrinted>
  <dcterms:created xsi:type="dcterms:W3CDTF">2021-07-19T17:09:00Z</dcterms:created>
  <dcterms:modified xsi:type="dcterms:W3CDTF">2021-07-19T20:07:00Z</dcterms:modified>
</cp:coreProperties>
</file>