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1C1E" w14:textId="66A2CF45" w:rsidR="00D25F97" w:rsidRDefault="00D25F97" w:rsidP="00D25F97">
      <w:pPr>
        <w:spacing w:line="240" w:lineRule="auto"/>
        <w:rPr>
          <w:sz w:val="24"/>
          <w:szCs w:val="22"/>
        </w:rPr>
      </w:pPr>
      <w:r w:rsidRPr="00D25F97">
        <w:rPr>
          <w:sz w:val="24"/>
          <w:szCs w:val="22"/>
        </w:rPr>
        <w:t>Speaker 1:</w:t>
      </w:r>
      <w:r w:rsidRPr="00D25F97">
        <w:rPr>
          <w:sz w:val="24"/>
          <w:szCs w:val="22"/>
        </w:rPr>
        <w:tab/>
        <w:t>Welcome to the MIT CISR Research Briefing series. The center for information systems research is based at the Sloan School of Management at MIT. We study digital transformation.</w:t>
      </w:r>
    </w:p>
    <w:p w14:paraId="1FB51FD8" w14:textId="7EE78F18" w:rsidR="00402BD7" w:rsidRPr="00D25F97" w:rsidRDefault="00D25F97" w:rsidP="00D25F97">
      <w:pPr>
        <w:spacing w:line="240" w:lineRule="auto"/>
        <w:rPr>
          <w:sz w:val="24"/>
          <w:szCs w:val="22"/>
        </w:rPr>
      </w:pPr>
      <w:r w:rsidRPr="00D25F97">
        <w:rPr>
          <w:sz w:val="24"/>
          <w:szCs w:val="22"/>
        </w:rPr>
        <w:t>Stephanie Woerner</w:t>
      </w:r>
      <w:r w:rsidRPr="00D25F97">
        <w:rPr>
          <w:sz w:val="24"/>
          <w:szCs w:val="22"/>
        </w:rPr>
        <w:t xml:space="preserve"> </w:t>
      </w:r>
      <w:r>
        <w:rPr>
          <w:sz w:val="24"/>
          <w:szCs w:val="22"/>
        </w:rPr>
        <w:t xml:space="preserve">: </w:t>
      </w:r>
      <w:r>
        <w:rPr>
          <w:sz w:val="24"/>
          <w:szCs w:val="22"/>
        </w:rPr>
        <w:tab/>
      </w:r>
      <w:r w:rsidR="00402BD7" w:rsidRPr="00D25F97">
        <w:rPr>
          <w:sz w:val="24"/>
          <w:szCs w:val="22"/>
        </w:rPr>
        <w:t xml:space="preserve">Hi, I’m Stephanie Woerner, principal research scientist and director of MIT CISR. Today I’m pleased to share with you the January 2024 research briefing that I co-authored with Peter Weill and Gail Evans, </w:t>
      </w:r>
      <w:r w:rsidR="00B04E62" w:rsidRPr="00D25F97">
        <w:rPr>
          <w:sz w:val="24"/>
          <w:szCs w:val="22"/>
        </w:rPr>
        <w:t>a technology e</w:t>
      </w:r>
      <w:r w:rsidR="00402BD7" w:rsidRPr="00D25F97">
        <w:rPr>
          <w:sz w:val="24"/>
          <w:szCs w:val="22"/>
        </w:rPr>
        <w:t xml:space="preserve">xecutive </w:t>
      </w:r>
      <w:r w:rsidR="00B04E62" w:rsidRPr="00D25F97">
        <w:rPr>
          <w:sz w:val="24"/>
          <w:szCs w:val="22"/>
        </w:rPr>
        <w:t>at</w:t>
      </w:r>
      <w:r w:rsidR="00402BD7" w:rsidRPr="00D25F97">
        <w:rPr>
          <w:sz w:val="24"/>
          <w:szCs w:val="22"/>
        </w:rPr>
        <w:t xml:space="preserve"> Disney Experiences—</w:t>
      </w:r>
    </w:p>
    <w:p w14:paraId="748D1A2A" w14:textId="152AA2D2" w:rsidR="00573E60" w:rsidRPr="00D25F97" w:rsidRDefault="00E00175" w:rsidP="00D25F97">
      <w:pPr>
        <w:spacing w:line="240" w:lineRule="auto"/>
        <w:rPr>
          <w:sz w:val="24"/>
          <w:szCs w:val="22"/>
        </w:rPr>
      </w:pPr>
      <w:r w:rsidRPr="00D25F97">
        <w:rPr>
          <w:sz w:val="24"/>
          <w:szCs w:val="22"/>
        </w:rPr>
        <w:t xml:space="preserve">How </w:t>
      </w:r>
      <w:r w:rsidR="00F50810" w:rsidRPr="00D25F97">
        <w:rPr>
          <w:sz w:val="24"/>
          <w:szCs w:val="22"/>
        </w:rPr>
        <w:t>T</w:t>
      </w:r>
      <w:r w:rsidRPr="00D25F97">
        <w:rPr>
          <w:sz w:val="24"/>
          <w:szCs w:val="22"/>
        </w:rPr>
        <w:t xml:space="preserve">ech </w:t>
      </w:r>
      <w:r w:rsidR="00F50810" w:rsidRPr="00D25F97">
        <w:rPr>
          <w:sz w:val="24"/>
          <w:szCs w:val="22"/>
        </w:rPr>
        <w:t>L</w:t>
      </w:r>
      <w:r w:rsidRPr="00D25F97">
        <w:rPr>
          <w:sz w:val="24"/>
          <w:szCs w:val="22"/>
        </w:rPr>
        <w:t xml:space="preserve">eaders of </w:t>
      </w:r>
      <w:r w:rsidR="00F50810" w:rsidRPr="00D25F97">
        <w:rPr>
          <w:sz w:val="24"/>
          <w:szCs w:val="22"/>
        </w:rPr>
        <w:t>T</w:t>
      </w:r>
      <w:r w:rsidRPr="00D25F97">
        <w:rPr>
          <w:sz w:val="24"/>
          <w:szCs w:val="22"/>
        </w:rPr>
        <w:t>op</w:t>
      </w:r>
      <w:r w:rsidR="00F50810" w:rsidRPr="00D25F97">
        <w:rPr>
          <w:sz w:val="24"/>
          <w:szCs w:val="22"/>
        </w:rPr>
        <w:t>-P</w:t>
      </w:r>
      <w:r w:rsidRPr="00D25F97">
        <w:rPr>
          <w:sz w:val="24"/>
          <w:szCs w:val="22"/>
        </w:rPr>
        <w:t xml:space="preserve">erforming </w:t>
      </w:r>
      <w:r w:rsidR="00F50810" w:rsidRPr="00D25F97">
        <w:rPr>
          <w:sz w:val="24"/>
          <w:szCs w:val="22"/>
        </w:rPr>
        <w:t>C</w:t>
      </w:r>
      <w:r w:rsidRPr="00D25F97">
        <w:rPr>
          <w:sz w:val="24"/>
          <w:szCs w:val="22"/>
        </w:rPr>
        <w:t xml:space="preserve">ompanies </w:t>
      </w:r>
      <w:r w:rsidR="00F50810" w:rsidRPr="00D25F97">
        <w:rPr>
          <w:sz w:val="24"/>
          <w:szCs w:val="22"/>
        </w:rPr>
        <w:t>S</w:t>
      </w:r>
      <w:r w:rsidRPr="00D25F97">
        <w:rPr>
          <w:sz w:val="24"/>
          <w:szCs w:val="22"/>
        </w:rPr>
        <w:t xml:space="preserve">pend </w:t>
      </w:r>
      <w:r w:rsidR="00F50810" w:rsidRPr="00D25F97">
        <w:rPr>
          <w:sz w:val="24"/>
          <w:szCs w:val="22"/>
        </w:rPr>
        <w:t>T</w:t>
      </w:r>
      <w:r w:rsidRPr="00D25F97">
        <w:rPr>
          <w:sz w:val="24"/>
          <w:szCs w:val="22"/>
        </w:rPr>
        <w:t xml:space="preserve">heir </w:t>
      </w:r>
      <w:r w:rsidR="00F50810" w:rsidRPr="00D25F97">
        <w:rPr>
          <w:sz w:val="24"/>
          <w:szCs w:val="22"/>
        </w:rPr>
        <w:t>T</w:t>
      </w:r>
      <w:r w:rsidRPr="00D25F97">
        <w:rPr>
          <w:sz w:val="24"/>
          <w:szCs w:val="22"/>
        </w:rPr>
        <w:t xml:space="preserve">ime </w:t>
      </w:r>
    </w:p>
    <w:p w14:paraId="4C0B87A7" w14:textId="326D4849" w:rsidR="00BC3B28" w:rsidRPr="00D25F97" w:rsidRDefault="00893512" w:rsidP="00D25F97">
      <w:pPr>
        <w:spacing w:line="240" w:lineRule="auto"/>
        <w:rPr>
          <w:sz w:val="24"/>
          <w:szCs w:val="22"/>
        </w:rPr>
      </w:pPr>
      <w:r w:rsidRPr="00D25F97">
        <w:rPr>
          <w:sz w:val="24"/>
          <w:szCs w:val="22"/>
        </w:rPr>
        <w:t>The role of tech</w:t>
      </w:r>
      <w:r w:rsidR="00BE5FE6" w:rsidRPr="00D25F97">
        <w:rPr>
          <w:sz w:val="24"/>
          <w:szCs w:val="22"/>
        </w:rPr>
        <w:t>nology</w:t>
      </w:r>
      <w:r w:rsidRPr="00D25F97">
        <w:rPr>
          <w:sz w:val="24"/>
          <w:szCs w:val="22"/>
        </w:rPr>
        <w:t xml:space="preserve"> leaders is changing fast. As </w:t>
      </w:r>
      <w:r w:rsidR="00BC3B28" w:rsidRPr="00D25F97">
        <w:rPr>
          <w:sz w:val="24"/>
          <w:szCs w:val="22"/>
        </w:rPr>
        <w:t xml:space="preserve">large established </w:t>
      </w:r>
      <w:r w:rsidR="00F50810" w:rsidRPr="00D25F97">
        <w:rPr>
          <w:sz w:val="24"/>
          <w:szCs w:val="22"/>
        </w:rPr>
        <w:t xml:space="preserve">companies </w:t>
      </w:r>
      <w:r w:rsidRPr="00D25F97">
        <w:rPr>
          <w:sz w:val="24"/>
          <w:szCs w:val="22"/>
        </w:rPr>
        <w:t xml:space="preserve">become increasingly digital, </w:t>
      </w:r>
      <w:r w:rsidR="00AA432D" w:rsidRPr="00D25F97">
        <w:rPr>
          <w:sz w:val="24"/>
          <w:szCs w:val="22"/>
        </w:rPr>
        <w:t xml:space="preserve">offering connected products and services </w:t>
      </w:r>
      <w:r w:rsidRPr="00D25F97">
        <w:rPr>
          <w:sz w:val="24"/>
          <w:szCs w:val="22"/>
        </w:rPr>
        <w:t xml:space="preserve">and </w:t>
      </w:r>
      <w:r w:rsidR="0008424F" w:rsidRPr="00D25F97">
        <w:rPr>
          <w:sz w:val="24"/>
          <w:szCs w:val="22"/>
        </w:rPr>
        <w:t>leading</w:t>
      </w:r>
      <w:r w:rsidRPr="00D25F97">
        <w:rPr>
          <w:sz w:val="24"/>
          <w:szCs w:val="22"/>
        </w:rPr>
        <w:t xml:space="preserve"> </w:t>
      </w:r>
      <w:r w:rsidR="00334ABB" w:rsidRPr="00D25F97">
        <w:rPr>
          <w:sz w:val="24"/>
          <w:szCs w:val="22"/>
        </w:rPr>
        <w:t>or</w:t>
      </w:r>
      <w:r w:rsidRPr="00D25F97">
        <w:rPr>
          <w:sz w:val="24"/>
          <w:szCs w:val="22"/>
        </w:rPr>
        <w:t xml:space="preserve"> participating in ecosystems</w:t>
      </w:r>
      <w:r w:rsidR="0008424F" w:rsidRPr="00D25F97">
        <w:rPr>
          <w:sz w:val="24"/>
          <w:szCs w:val="22"/>
        </w:rPr>
        <w:t>,</w:t>
      </w:r>
      <w:r w:rsidRPr="00D25F97">
        <w:rPr>
          <w:sz w:val="24"/>
          <w:szCs w:val="22"/>
        </w:rPr>
        <w:t xml:space="preserve"> </w:t>
      </w:r>
      <w:r w:rsidR="00BC3B28" w:rsidRPr="00D25F97">
        <w:rPr>
          <w:sz w:val="24"/>
          <w:szCs w:val="22"/>
        </w:rPr>
        <w:t xml:space="preserve">their </w:t>
      </w:r>
      <w:r w:rsidRPr="00D25F97">
        <w:rPr>
          <w:sz w:val="24"/>
          <w:szCs w:val="22"/>
        </w:rPr>
        <w:t xml:space="preserve">tech leaders </w:t>
      </w:r>
      <w:r w:rsidR="00537E68" w:rsidRPr="00D25F97">
        <w:rPr>
          <w:sz w:val="24"/>
          <w:szCs w:val="22"/>
        </w:rPr>
        <w:t>must</w:t>
      </w:r>
      <w:r w:rsidRPr="00D25F97">
        <w:rPr>
          <w:sz w:val="24"/>
          <w:szCs w:val="22"/>
        </w:rPr>
        <w:t xml:space="preserve"> balance many demands and opportunities for their time.</w:t>
      </w:r>
      <w:r w:rsidR="00537E68" w:rsidRPr="00D25F97">
        <w:rPr>
          <w:sz w:val="24"/>
          <w:szCs w:val="22"/>
        </w:rPr>
        <w:t xml:space="preserve"> A</w:t>
      </w:r>
      <w:r w:rsidR="00BC3B28" w:rsidRPr="00D25F97">
        <w:rPr>
          <w:sz w:val="24"/>
          <w:szCs w:val="22"/>
        </w:rPr>
        <w:t>nd a</w:t>
      </w:r>
      <w:r w:rsidR="00537E68" w:rsidRPr="00D25F97">
        <w:rPr>
          <w:sz w:val="24"/>
          <w:szCs w:val="22"/>
        </w:rPr>
        <w:t xml:space="preserve">s digital technologies have become pervasive </w:t>
      </w:r>
      <w:r w:rsidR="00BE5FE6" w:rsidRPr="00D25F97">
        <w:rPr>
          <w:sz w:val="24"/>
          <w:szCs w:val="22"/>
        </w:rPr>
        <w:t xml:space="preserve">in </w:t>
      </w:r>
      <w:r w:rsidR="00537E68" w:rsidRPr="00D25F97">
        <w:rPr>
          <w:sz w:val="24"/>
          <w:szCs w:val="22"/>
        </w:rPr>
        <w:t>enterprise</w:t>
      </w:r>
      <w:r w:rsidR="00BE5FE6" w:rsidRPr="00D25F97">
        <w:rPr>
          <w:sz w:val="24"/>
          <w:szCs w:val="22"/>
        </w:rPr>
        <w:t>s</w:t>
      </w:r>
      <w:r w:rsidR="00537E68" w:rsidRPr="00D25F97">
        <w:rPr>
          <w:sz w:val="24"/>
          <w:szCs w:val="22"/>
        </w:rPr>
        <w:t>, these demands and opportunities often fall outside the traditional CIO role.</w:t>
      </w:r>
    </w:p>
    <w:p w14:paraId="63724C0E" w14:textId="5607DB72" w:rsidR="00E00175" w:rsidRPr="00D25F97" w:rsidRDefault="00177EB3" w:rsidP="00D25F97">
      <w:pPr>
        <w:spacing w:line="240" w:lineRule="auto"/>
        <w:rPr>
          <w:sz w:val="24"/>
          <w:szCs w:val="22"/>
        </w:rPr>
      </w:pPr>
      <w:r w:rsidRPr="00D25F97">
        <w:rPr>
          <w:sz w:val="24"/>
          <w:szCs w:val="22"/>
        </w:rPr>
        <w:t>Since 2007</w:t>
      </w:r>
      <w:r w:rsidR="004C0009" w:rsidRPr="00D25F97">
        <w:rPr>
          <w:sz w:val="24"/>
          <w:szCs w:val="22"/>
        </w:rPr>
        <w:t>,</w:t>
      </w:r>
      <w:r w:rsidRPr="00D25F97">
        <w:rPr>
          <w:sz w:val="24"/>
          <w:szCs w:val="22"/>
        </w:rPr>
        <w:t xml:space="preserve"> MIT CISR has been </w:t>
      </w:r>
      <w:r w:rsidR="00C46355" w:rsidRPr="00D25F97">
        <w:rPr>
          <w:sz w:val="24"/>
          <w:szCs w:val="22"/>
        </w:rPr>
        <w:t>researching</w:t>
      </w:r>
      <w:r w:rsidRPr="00D25F97">
        <w:rPr>
          <w:sz w:val="24"/>
          <w:szCs w:val="22"/>
        </w:rPr>
        <w:t xml:space="preserve"> how tech leaders spend their time </w:t>
      </w:r>
      <w:r w:rsidR="00C46355" w:rsidRPr="00D25F97">
        <w:rPr>
          <w:sz w:val="24"/>
          <w:szCs w:val="22"/>
        </w:rPr>
        <w:t>and analyzing</w:t>
      </w:r>
      <w:r w:rsidRPr="00D25F97">
        <w:rPr>
          <w:sz w:val="24"/>
          <w:szCs w:val="22"/>
        </w:rPr>
        <w:t xml:space="preserve"> how </w:t>
      </w:r>
      <w:r w:rsidR="00BC3B28" w:rsidRPr="00D25F97">
        <w:rPr>
          <w:sz w:val="24"/>
          <w:szCs w:val="22"/>
        </w:rPr>
        <w:t>those</w:t>
      </w:r>
      <w:r w:rsidRPr="00D25F97">
        <w:rPr>
          <w:sz w:val="24"/>
          <w:szCs w:val="22"/>
        </w:rPr>
        <w:t xml:space="preserve"> in </w:t>
      </w:r>
      <w:r w:rsidR="00BC3B28" w:rsidRPr="00D25F97">
        <w:rPr>
          <w:sz w:val="24"/>
          <w:szCs w:val="22"/>
        </w:rPr>
        <w:t>top-</w:t>
      </w:r>
      <w:r w:rsidRPr="00D25F97">
        <w:rPr>
          <w:sz w:val="24"/>
          <w:szCs w:val="22"/>
        </w:rPr>
        <w:t>performing companies differ from the rest. In this briefing we share how time allocation</w:t>
      </w:r>
      <w:r w:rsidR="00C46355" w:rsidRPr="00D25F97">
        <w:rPr>
          <w:sz w:val="24"/>
          <w:szCs w:val="22"/>
        </w:rPr>
        <w:t>s</w:t>
      </w:r>
      <w:r w:rsidRPr="00D25F97">
        <w:rPr>
          <w:sz w:val="24"/>
          <w:szCs w:val="22"/>
        </w:rPr>
        <w:t xml:space="preserve"> for tech leaders ha</w:t>
      </w:r>
      <w:r w:rsidR="00CC5F63" w:rsidRPr="00D25F97">
        <w:rPr>
          <w:sz w:val="24"/>
          <w:szCs w:val="22"/>
        </w:rPr>
        <w:t>ve</w:t>
      </w:r>
      <w:r w:rsidRPr="00D25F97">
        <w:rPr>
          <w:sz w:val="24"/>
          <w:szCs w:val="22"/>
        </w:rPr>
        <w:t xml:space="preserve"> changed over </w:t>
      </w:r>
      <w:r w:rsidR="00BC3B28" w:rsidRPr="00D25F97">
        <w:rPr>
          <w:sz w:val="24"/>
          <w:szCs w:val="22"/>
        </w:rPr>
        <w:t xml:space="preserve">fifteen </w:t>
      </w:r>
      <w:r w:rsidRPr="00D25F97">
        <w:rPr>
          <w:sz w:val="24"/>
          <w:szCs w:val="22"/>
        </w:rPr>
        <w:t>years and look at</w:t>
      </w:r>
      <w:r w:rsidR="00CC5F63" w:rsidRPr="00D25F97">
        <w:rPr>
          <w:sz w:val="24"/>
          <w:szCs w:val="22"/>
        </w:rPr>
        <w:t xml:space="preserve"> the </w:t>
      </w:r>
      <w:r w:rsidR="004C0009" w:rsidRPr="00D25F97">
        <w:rPr>
          <w:sz w:val="24"/>
          <w:szCs w:val="22"/>
        </w:rPr>
        <w:t xml:space="preserve">time allocations </w:t>
      </w:r>
      <w:r w:rsidR="00CC5F63" w:rsidRPr="00D25F97">
        <w:rPr>
          <w:sz w:val="24"/>
          <w:szCs w:val="22"/>
        </w:rPr>
        <w:t xml:space="preserve">of </w:t>
      </w:r>
      <w:r w:rsidRPr="00D25F97">
        <w:rPr>
          <w:sz w:val="24"/>
          <w:szCs w:val="22"/>
        </w:rPr>
        <w:t xml:space="preserve">tech leaders in companies </w:t>
      </w:r>
      <w:r w:rsidR="00C8769F" w:rsidRPr="00D25F97">
        <w:rPr>
          <w:sz w:val="24"/>
          <w:szCs w:val="22"/>
        </w:rPr>
        <w:t xml:space="preserve">that </w:t>
      </w:r>
      <w:r w:rsidRPr="00D25F97">
        <w:rPr>
          <w:sz w:val="24"/>
          <w:szCs w:val="22"/>
        </w:rPr>
        <w:t>lea</w:t>
      </w:r>
      <w:r w:rsidR="00333DBC" w:rsidRPr="00D25F97">
        <w:rPr>
          <w:sz w:val="24"/>
          <w:szCs w:val="22"/>
        </w:rPr>
        <w:t>d</w:t>
      </w:r>
      <w:r w:rsidRPr="00D25F97">
        <w:rPr>
          <w:sz w:val="24"/>
          <w:szCs w:val="22"/>
        </w:rPr>
        <w:t xml:space="preserve"> </w:t>
      </w:r>
      <w:r w:rsidR="00333DBC" w:rsidRPr="00D25F97">
        <w:rPr>
          <w:sz w:val="24"/>
          <w:szCs w:val="22"/>
        </w:rPr>
        <w:t xml:space="preserve">their peers </w:t>
      </w:r>
      <w:r w:rsidRPr="00D25F97">
        <w:rPr>
          <w:sz w:val="24"/>
          <w:szCs w:val="22"/>
        </w:rPr>
        <w:t xml:space="preserve">on </w:t>
      </w:r>
      <w:r w:rsidR="00CC5F63" w:rsidRPr="00D25F97">
        <w:rPr>
          <w:sz w:val="24"/>
          <w:szCs w:val="22"/>
        </w:rPr>
        <w:t>success metrics</w:t>
      </w:r>
      <w:r w:rsidRPr="00D25F97">
        <w:rPr>
          <w:sz w:val="24"/>
          <w:szCs w:val="22"/>
        </w:rPr>
        <w:t xml:space="preserve">. </w:t>
      </w:r>
      <w:r w:rsidR="00D76641" w:rsidRPr="00D25F97">
        <w:rPr>
          <w:sz w:val="24"/>
          <w:szCs w:val="22"/>
        </w:rPr>
        <w:t xml:space="preserve">To illustrate the </w:t>
      </w:r>
      <w:r w:rsidR="00CC5F63" w:rsidRPr="00D25F97">
        <w:rPr>
          <w:sz w:val="24"/>
          <w:szCs w:val="22"/>
        </w:rPr>
        <w:t xml:space="preserve">findings </w:t>
      </w:r>
      <w:r w:rsidR="00D76641" w:rsidRPr="00D25F97">
        <w:rPr>
          <w:sz w:val="24"/>
          <w:szCs w:val="22"/>
        </w:rPr>
        <w:t>and lessons learn</w:t>
      </w:r>
      <w:r w:rsidR="00C8769F" w:rsidRPr="00D25F97">
        <w:rPr>
          <w:sz w:val="24"/>
          <w:szCs w:val="22"/>
        </w:rPr>
        <w:t>ed</w:t>
      </w:r>
      <w:r w:rsidR="00C46355" w:rsidRPr="00D25F97">
        <w:rPr>
          <w:sz w:val="24"/>
          <w:szCs w:val="22"/>
        </w:rPr>
        <w:t>,</w:t>
      </w:r>
      <w:r w:rsidR="00D76641" w:rsidRPr="00D25F97">
        <w:rPr>
          <w:sz w:val="24"/>
          <w:szCs w:val="22"/>
        </w:rPr>
        <w:t xml:space="preserve"> </w:t>
      </w:r>
      <w:r w:rsidRPr="00D25F97">
        <w:rPr>
          <w:sz w:val="24"/>
          <w:szCs w:val="22"/>
        </w:rPr>
        <w:t>Gail Evans</w:t>
      </w:r>
      <w:r w:rsidR="00BF4D6D" w:rsidRPr="00D25F97">
        <w:rPr>
          <w:sz w:val="24"/>
          <w:szCs w:val="22"/>
        </w:rPr>
        <w:t>,</w:t>
      </w:r>
      <w:r w:rsidRPr="00D25F97">
        <w:rPr>
          <w:sz w:val="24"/>
          <w:szCs w:val="22"/>
        </w:rPr>
        <w:t xml:space="preserve"> </w:t>
      </w:r>
      <w:r w:rsidR="0041726C" w:rsidRPr="00D25F97">
        <w:rPr>
          <w:sz w:val="24"/>
          <w:szCs w:val="22"/>
        </w:rPr>
        <w:t>a</w:t>
      </w:r>
      <w:r w:rsidR="00BF4D6D" w:rsidRPr="00D25F97">
        <w:rPr>
          <w:sz w:val="24"/>
          <w:szCs w:val="22"/>
        </w:rPr>
        <w:t xml:space="preserve"> </w:t>
      </w:r>
      <w:r w:rsidR="00CC5F63" w:rsidRPr="00D25F97">
        <w:rPr>
          <w:sz w:val="24"/>
          <w:szCs w:val="22"/>
        </w:rPr>
        <w:t xml:space="preserve">technology </w:t>
      </w:r>
      <w:r w:rsidR="0041726C" w:rsidRPr="00D25F97">
        <w:rPr>
          <w:sz w:val="24"/>
          <w:szCs w:val="22"/>
        </w:rPr>
        <w:t xml:space="preserve">leader </w:t>
      </w:r>
      <w:r w:rsidR="001E0322" w:rsidRPr="00D25F97">
        <w:rPr>
          <w:sz w:val="24"/>
          <w:szCs w:val="22"/>
        </w:rPr>
        <w:t xml:space="preserve">at </w:t>
      </w:r>
      <w:r w:rsidR="00BF4D6D" w:rsidRPr="00D25F97">
        <w:rPr>
          <w:sz w:val="24"/>
          <w:szCs w:val="22"/>
        </w:rPr>
        <w:t xml:space="preserve">Disney </w:t>
      </w:r>
      <w:r w:rsidR="00F830F2" w:rsidRPr="00D25F97">
        <w:rPr>
          <w:sz w:val="24"/>
          <w:szCs w:val="22"/>
        </w:rPr>
        <w:t>Experiences</w:t>
      </w:r>
      <w:r w:rsidR="00BF4D6D" w:rsidRPr="00D25F97">
        <w:rPr>
          <w:sz w:val="24"/>
          <w:szCs w:val="22"/>
        </w:rPr>
        <w:t>,</w:t>
      </w:r>
      <w:r w:rsidRPr="00D25F97">
        <w:rPr>
          <w:sz w:val="24"/>
          <w:szCs w:val="22"/>
        </w:rPr>
        <w:t xml:space="preserve"> </w:t>
      </w:r>
      <w:r w:rsidR="00D76641" w:rsidRPr="00D25F97">
        <w:rPr>
          <w:sz w:val="24"/>
          <w:szCs w:val="22"/>
        </w:rPr>
        <w:t>describe</w:t>
      </w:r>
      <w:r w:rsidR="00333DBC" w:rsidRPr="00D25F97">
        <w:rPr>
          <w:sz w:val="24"/>
          <w:szCs w:val="22"/>
        </w:rPr>
        <w:t>s</w:t>
      </w:r>
      <w:r w:rsidR="00D76641" w:rsidRPr="00D25F97">
        <w:rPr>
          <w:sz w:val="24"/>
          <w:szCs w:val="22"/>
        </w:rPr>
        <w:t xml:space="preserve"> </w:t>
      </w:r>
      <w:r w:rsidRPr="00D25F97">
        <w:rPr>
          <w:sz w:val="24"/>
          <w:szCs w:val="22"/>
        </w:rPr>
        <w:t>how she</w:t>
      </w:r>
      <w:r w:rsidR="00D76641" w:rsidRPr="00D25F97">
        <w:rPr>
          <w:sz w:val="24"/>
          <w:szCs w:val="22"/>
        </w:rPr>
        <w:t xml:space="preserve"> </w:t>
      </w:r>
      <w:r w:rsidR="00C8769F" w:rsidRPr="00D25F97">
        <w:rPr>
          <w:sz w:val="24"/>
          <w:szCs w:val="22"/>
        </w:rPr>
        <w:t xml:space="preserve">allocates </w:t>
      </w:r>
      <w:r w:rsidR="00D76641" w:rsidRPr="00D25F97">
        <w:rPr>
          <w:sz w:val="24"/>
          <w:szCs w:val="22"/>
        </w:rPr>
        <w:t>her time.</w:t>
      </w:r>
      <w:r w:rsidR="00E577BC" w:rsidRPr="00D25F97">
        <w:rPr>
          <w:sz w:val="24"/>
          <w:szCs w:val="22"/>
        </w:rPr>
        <w:t xml:space="preserve"> </w:t>
      </w:r>
    </w:p>
    <w:p w14:paraId="09B5230D" w14:textId="5D6D4AD5" w:rsidR="00E3561E" w:rsidRPr="00D25F97" w:rsidRDefault="00A2756F" w:rsidP="00D25F97">
      <w:pPr>
        <w:spacing w:line="240" w:lineRule="auto"/>
        <w:rPr>
          <w:sz w:val="24"/>
          <w:szCs w:val="22"/>
        </w:rPr>
      </w:pPr>
      <w:r w:rsidRPr="00D25F97">
        <w:rPr>
          <w:sz w:val="24"/>
          <w:szCs w:val="22"/>
        </w:rPr>
        <w:t xml:space="preserve">How </w:t>
      </w:r>
      <w:r w:rsidR="00FD6F63" w:rsidRPr="00D25F97">
        <w:rPr>
          <w:sz w:val="24"/>
          <w:szCs w:val="22"/>
        </w:rPr>
        <w:t>T</w:t>
      </w:r>
      <w:r w:rsidR="00E577BC" w:rsidRPr="00D25F97">
        <w:rPr>
          <w:sz w:val="24"/>
          <w:szCs w:val="22"/>
        </w:rPr>
        <w:t xml:space="preserve">ech </w:t>
      </w:r>
      <w:r w:rsidR="001E0322" w:rsidRPr="00D25F97">
        <w:rPr>
          <w:sz w:val="24"/>
          <w:szCs w:val="22"/>
        </w:rPr>
        <w:t>L</w:t>
      </w:r>
      <w:r w:rsidR="00E577BC" w:rsidRPr="00D25F97">
        <w:rPr>
          <w:sz w:val="24"/>
          <w:szCs w:val="22"/>
        </w:rPr>
        <w:t xml:space="preserve">eaders </w:t>
      </w:r>
      <w:r w:rsidRPr="00D25F97">
        <w:rPr>
          <w:sz w:val="24"/>
          <w:szCs w:val="22"/>
        </w:rPr>
        <w:t>Allocate Their Time</w:t>
      </w:r>
    </w:p>
    <w:p w14:paraId="3C650A92" w14:textId="7B83D102" w:rsidR="007A68E9" w:rsidRPr="00D25F97" w:rsidRDefault="002816A9" w:rsidP="00D25F97">
      <w:pPr>
        <w:spacing w:line="240" w:lineRule="auto"/>
        <w:rPr>
          <w:sz w:val="24"/>
          <w:szCs w:val="22"/>
        </w:rPr>
      </w:pPr>
      <w:r w:rsidRPr="00D25F97">
        <w:rPr>
          <w:sz w:val="24"/>
          <w:szCs w:val="22"/>
        </w:rPr>
        <w:t>W</w:t>
      </w:r>
      <w:r w:rsidR="00660842" w:rsidRPr="00D25F97">
        <w:rPr>
          <w:sz w:val="24"/>
          <w:szCs w:val="22"/>
        </w:rPr>
        <w:t xml:space="preserve">e asked tech leaders </w:t>
      </w:r>
      <w:r w:rsidRPr="00D25F97">
        <w:rPr>
          <w:sz w:val="24"/>
          <w:szCs w:val="22"/>
        </w:rPr>
        <w:t>how they</w:t>
      </w:r>
      <w:r w:rsidR="00660842" w:rsidRPr="00D25F97">
        <w:rPr>
          <w:sz w:val="24"/>
          <w:szCs w:val="22"/>
        </w:rPr>
        <w:t xml:space="preserve"> spend their time in 2007, 2016 and 2022. In 2007 and 2016</w:t>
      </w:r>
      <w:r w:rsidR="00537E68" w:rsidRPr="00D25F97">
        <w:rPr>
          <w:sz w:val="24"/>
          <w:szCs w:val="22"/>
        </w:rPr>
        <w:t>,</w:t>
      </w:r>
      <w:r w:rsidR="00660842" w:rsidRPr="00D25F97">
        <w:rPr>
          <w:sz w:val="24"/>
          <w:szCs w:val="22"/>
        </w:rPr>
        <w:t xml:space="preserve"> the majority of tech leaders </w:t>
      </w:r>
      <w:r w:rsidR="001E0322" w:rsidRPr="00D25F97">
        <w:rPr>
          <w:sz w:val="24"/>
          <w:szCs w:val="22"/>
        </w:rPr>
        <w:t xml:space="preserve">had the title of </w:t>
      </w:r>
      <w:r w:rsidR="00660842" w:rsidRPr="00D25F97">
        <w:rPr>
          <w:sz w:val="24"/>
          <w:szCs w:val="22"/>
        </w:rPr>
        <w:t xml:space="preserve">CIO. But in 2022 </w:t>
      </w:r>
      <w:r w:rsidR="001E0322" w:rsidRPr="00D25F97">
        <w:rPr>
          <w:sz w:val="24"/>
          <w:szCs w:val="22"/>
        </w:rPr>
        <w:t xml:space="preserve">an increasing number of tech leaders held variations on that title, so </w:t>
      </w:r>
      <w:r w:rsidR="00660842" w:rsidRPr="00D25F97">
        <w:rPr>
          <w:sz w:val="24"/>
          <w:szCs w:val="22"/>
        </w:rPr>
        <w:t xml:space="preserve">we </w:t>
      </w:r>
      <w:r w:rsidR="00452645" w:rsidRPr="00D25F97">
        <w:rPr>
          <w:sz w:val="24"/>
          <w:szCs w:val="22"/>
        </w:rPr>
        <w:t xml:space="preserve">opened up the research to </w:t>
      </w:r>
      <w:r w:rsidR="00660842" w:rsidRPr="00D25F97">
        <w:rPr>
          <w:sz w:val="24"/>
          <w:szCs w:val="22"/>
        </w:rPr>
        <w:t xml:space="preserve">include </w:t>
      </w:r>
      <w:r w:rsidR="00A2756F" w:rsidRPr="00D25F97">
        <w:rPr>
          <w:sz w:val="24"/>
          <w:szCs w:val="22"/>
        </w:rPr>
        <w:t xml:space="preserve">the roles of </w:t>
      </w:r>
      <w:r w:rsidR="001E0322" w:rsidRPr="00D25F97">
        <w:rPr>
          <w:sz w:val="24"/>
          <w:szCs w:val="22"/>
        </w:rPr>
        <w:t xml:space="preserve">chief </w:t>
      </w:r>
      <w:r w:rsidR="00283020" w:rsidRPr="00D25F97">
        <w:rPr>
          <w:sz w:val="24"/>
          <w:szCs w:val="22"/>
        </w:rPr>
        <w:t xml:space="preserve">technology </w:t>
      </w:r>
      <w:r w:rsidR="001E0322" w:rsidRPr="00D25F97">
        <w:rPr>
          <w:sz w:val="24"/>
          <w:szCs w:val="22"/>
        </w:rPr>
        <w:t xml:space="preserve">officer </w:t>
      </w:r>
      <w:r w:rsidR="00A2756F" w:rsidRPr="00D25F97">
        <w:rPr>
          <w:sz w:val="24"/>
          <w:szCs w:val="22"/>
        </w:rPr>
        <w:t xml:space="preserve">and </w:t>
      </w:r>
      <w:r w:rsidR="001E0322" w:rsidRPr="00D25F97">
        <w:rPr>
          <w:sz w:val="24"/>
          <w:szCs w:val="22"/>
        </w:rPr>
        <w:t xml:space="preserve">chief digital officer </w:t>
      </w:r>
      <w:r w:rsidR="00A2756F" w:rsidRPr="00D25F97">
        <w:rPr>
          <w:sz w:val="24"/>
          <w:szCs w:val="22"/>
        </w:rPr>
        <w:t>in addition to</w:t>
      </w:r>
      <w:r w:rsidR="00283020" w:rsidRPr="00D25F97">
        <w:rPr>
          <w:sz w:val="24"/>
          <w:szCs w:val="22"/>
        </w:rPr>
        <w:t xml:space="preserve"> </w:t>
      </w:r>
      <w:r w:rsidRPr="00D25F97">
        <w:rPr>
          <w:sz w:val="24"/>
          <w:szCs w:val="22"/>
        </w:rPr>
        <w:t>CIO</w:t>
      </w:r>
      <w:r w:rsidR="00660842" w:rsidRPr="00D25F97">
        <w:rPr>
          <w:sz w:val="24"/>
          <w:szCs w:val="22"/>
        </w:rPr>
        <w:t xml:space="preserve">. </w:t>
      </w:r>
      <w:r w:rsidR="00452645" w:rsidRPr="00D25F97">
        <w:rPr>
          <w:sz w:val="24"/>
          <w:szCs w:val="22"/>
        </w:rPr>
        <w:t>In t</w:t>
      </w:r>
      <w:r w:rsidR="00BC424E" w:rsidRPr="00D25F97">
        <w:rPr>
          <w:sz w:val="24"/>
          <w:szCs w:val="22"/>
        </w:rPr>
        <w:t xml:space="preserve">his </w:t>
      </w:r>
      <w:r w:rsidR="00452645" w:rsidRPr="00D25F97">
        <w:rPr>
          <w:sz w:val="24"/>
          <w:szCs w:val="22"/>
        </w:rPr>
        <w:t xml:space="preserve">research we </w:t>
      </w:r>
      <w:r w:rsidR="00BC424E" w:rsidRPr="00D25F97">
        <w:rPr>
          <w:sz w:val="24"/>
          <w:szCs w:val="22"/>
        </w:rPr>
        <w:t xml:space="preserve">identified </w:t>
      </w:r>
      <w:r w:rsidR="00660842" w:rsidRPr="00D25F97">
        <w:rPr>
          <w:sz w:val="24"/>
          <w:szCs w:val="22"/>
        </w:rPr>
        <w:t xml:space="preserve">four roles </w:t>
      </w:r>
      <w:r w:rsidR="00BC424E" w:rsidRPr="00D25F97">
        <w:rPr>
          <w:sz w:val="24"/>
          <w:szCs w:val="22"/>
        </w:rPr>
        <w:t xml:space="preserve">for tech leaders </w:t>
      </w:r>
      <w:r w:rsidR="00452645" w:rsidRPr="00D25F97">
        <w:rPr>
          <w:sz w:val="24"/>
          <w:szCs w:val="22"/>
        </w:rPr>
        <w:t xml:space="preserve">that </w:t>
      </w:r>
      <w:r w:rsidR="00660842" w:rsidRPr="00D25F97">
        <w:rPr>
          <w:sz w:val="24"/>
          <w:szCs w:val="22"/>
        </w:rPr>
        <w:t>compete for attention</w:t>
      </w:r>
      <w:r w:rsidR="007A68E9" w:rsidRPr="00D25F97">
        <w:rPr>
          <w:sz w:val="24"/>
          <w:szCs w:val="22"/>
        </w:rPr>
        <w:t xml:space="preserve">: </w:t>
      </w:r>
      <w:r w:rsidR="006A24E8" w:rsidRPr="00D25F97">
        <w:rPr>
          <w:sz w:val="24"/>
          <w:szCs w:val="22"/>
        </w:rPr>
        <w:t>one,</w:t>
      </w:r>
      <w:r w:rsidR="007A68E9" w:rsidRPr="00D25F97">
        <w:rPr>
          <w:sz w:val="24"/>
          <w:szCs w:val="22"/>
        </w:rPr>
        <w:t xml:space="preserve"> </w:t>
      </w:r>
      <w:r w:rsidR="00136049" w:rsidRPr="00D25F97">
        <w:rPr>
          <w:sz w:val="24"/>
          <w:szCs w:val="22"/>
        </w:rPr>
        <w:t>running their own tech function</w:t>
      </w:r>
      <w:r w:rsidR="006A24E8" w:rsidRPr="00D25F97">
        <w:rPr>
          <w:sz w:val="24"/>
          <w:szCs w:val="22"/>
        </w:rPr>
        <w:t>; two,</w:t>
      </w:r>
      <w:r w:rsidR="00136049" w:rsidRPr="00D25F97">
        <w:rPr>
          <w:sz w:val="24"/>
          <w:szCs w:val="22"/>
        </w:rPr>
        <w:t xml:space="preserve"> </w:t>
      </w:r>
      <w:r w:rsidR="007A68E9" w:rsidRPr="00D25F97">
        <w:rPr>
          <w:sz w:val="24"/>
          <w:szCs w:val="22"/>
        </w:rPr>
        <w:t>collaborating with business colleagues</w:t>
      </w:r>
      <w:r w:rsidR="006A24E8" w:rsidRPr="00D25F97">
        <w:rPr>
          <w:sz w:val="24"/>
          <w:szCs w:val="22"/>
        </w:rPr>
        <w:t>; three,</w:t>
      </w:r>
      <w:r w:rsidR="007A68E9" w:rsidRPr="00D25F97">
        <w:rPr>
          <w:sz w:val="24"/>
          <w:szCs w:val="22"/>
        </w:rPr>
        <w:t xml:space="preserve"> managing a complementary enterprise business capability</w:t>
      </w:r>
      <w:r w:rsidR="006A24E8" w:rsidRPr="00D25F97">
        <w:rPr>
          <w:sz w:val="24"/>
          <w:szCs w:val="22"/>
        </w:rPr>
        <w:t xml:space="preserve">; </w:t>
      </w:r>
      <w:r w:rsidR="00136049" w:rsidRPr="00D25F97">
        <w:rPr>
          <w:sz w:val="24"/>
          <w:szCs w:val="22"/>
        </w:rPr>
        <w:t xml:space="preserve">and </w:t>
      </w:r>
      <w:r w:rsidR="006A24E8" w:rsidRPr="00D25F97">
        <w:rPr>
          <w:sz w:val="24"/>
          <w:szCs w:val="22"/>
        </w:rPr>
        <w:t>four,</w:t>
      </w:r>
      <w:r w:rsidR="007A68E9" w:rsidRPr="00D25F97">
        <w:rPr>
          <w:sz w:val="24"/>
          <w:szCs w:val="22"/>
        </w:rPr>
        <w:t xml:space="preserve"> working with external customers or channel partners.</w:t>
      </w:r>
    </w:p>
    <w:p w14:paraId="554502B9" w14:textId="0AF62A46" w:rsidR="00E577BC" w:rsidRPr="00D25F97" w:rsidRDefault="006A24E8" w:rsidP="00D25F97">
      <w:pPr>
        <w:spacing w:line="240" w:lineRule="auto"/>
        <w:rPr>
          <w:sz w:val="24"/>
          <w:szCs w:val="22"/>
        </w:rPr>
      </w:pPr>
      <w:r w:rsidRPr="00D25F97">
        <w:rPr>
          <w:sz w:val="24"/>
          <w:szCs w:val="22"/>
        </w:rPr>
        <w:t xml:space="preserve">In the following descriptions, the </w:t>
      </w:r>
      <w:r w:rsidR="00BA41DF" w:rsidRPr="00D25F97">
        <w:rPr>
          <w:sz w:val="24"/>
          <w:szCs w:val="22"/>
        </w:rPr>
        <w:t xml:space="preserve">percentage </w:t>
      </w:r>
      <w:r w:rsidR="007A68E9" w:rsidRPr="00D25F97">
        <w:rPr>
          <w:sz w:val="24"/>
          <w:szCs w:val="22"/>
        </w:rPr>
        <w:t xml:space="preserve">associated </w:t>
      </w:r>
      <w:r w:rsidR="00452645" w:rsidRPr="00D25F97">
        <w:rPr>
          <w:sz w:val="24"/>
          <w:szCs w:val="22"/>
        </w:rPr>
        <w:t xml:space="preserve">with </w:t>
      </w:r>
      <w:r w:rsidR="00BA41DF" w:rsidRPr="00D25F97">
        <w:rPr>
          <w:sz w:val="24"/>
          <w:szCs w:val="22"/>
        </w:rPr>
        <w:t>each role represent</w:t>
      </w:r>
      <w:r w:rsidR="00452645" w:rsidRPr="00D25F97">
        <w:rPr>
          <w:sz w:val="24"/>
          <w:szCs w:val="22"/>
        </w:rPr>
        <w:t>s</w:t>
      </w:r>
      <w:r w:rsidR="00BA41DF" w:rsidRPr="00D25F97">
        <w:rPr>
          <w:sz w:val="24"/>
          <w:szCs w:val="22"/>
        </w:rPr>
        <w:t xml:space="preserve"> </w:t>
      </w:r>
      <w:r w:rsidR="005D4AEB" w:rsidRPr="00D25F97">
        <w:rPr>
          <w:sz w:val="24"/>
          <w:szCs w:val="22"/>
        </w:rPr>
        <w:t xml:space="preserve">tech leaders’ </w:t>
      </w:r>
      <w:r w:rsidR="00BA41DF" w:rsidRPr="00D25F97">
        <w:rPr>
          <w:sz w:val="24"/>
          <w:szCs w:val="22"/>
        </w:rPr>
        <w:t xml:space="preserve">average </w:t>
      </w:r>
      <w:r w:rsidR="00452645" w:rsidRPr="00D25F97">
        <w:rPr>
          <w:sz w:val="24"/>
          <w:szCs w:val="22"/>
        </w:rPr>
        <w:t xml:space="preserve">time </w:t>
      </w:r>
      <w:r w:rsidR="00BA41DF" w:rsidRPr="00D25F97">
        <w:rPr>
          <w:sz w:val="24"/>
          <w:szCs w:val="22"/>
        </w:rPr>
        <w:t>allocation at the end of 2022</w:t>
      </w:r>
      <w:r w:rsidR="00E8104E" w:rsidRPr="00D25F97">
        <w:rPr>
          <w:sz w:val="24"/>
          <w:szCs w:val="22"/>
        </w:rPr>
        <w:t>.</w:t>
      </w:r>
    </w:p>
    <w:p w14:paraId="301D5B59" w14:textId="5037C098" w:rsidR="00136049" w:rsidRPr="00D25F97" w:rsidRDefault="00136049" w:rsidP="00D25F97">
      <w:pPr>
        <w:spacing w:line="240" w:lineRule="auto"/>
        <w:rPr>
          <w:sz w:val="24"/>
          <w:szCs w:val="22"/>
        </w:rPr>
      </w:pPr>
      <w:r w:rsidRPr="00D25F97">
        <w:rPr>
          <w:sz w:val="24"/>
          <w:szCs w:val="22"/>
        </w:rPr>
        <w:t>Running Their Own Tech Function: 4</w:t>
      </w:r>
      <w:r w:rsidR="00656481" w:rsidRPr="00D25F97">
        <w:rPr>
          <w:sz w:val="24"/>
          <w:szCs w:val="22"/>
        </w:rPr>
        <w:t>1</w:t>
      </w:r>
      <w:r w:rsidRPr="00D25F97">
        <w:rPr>
          <w:sz w:val="24"/>
          <w:szCs w:val="22"/>
        </w:rPr>
        <w:t xml:space="preserve"> Percent </w:t>
      </w:r>
    </w:p>
    <w:p w14:paraId="318E5A68" w14:textId="196DDA4F" w:rsidR="00136049" w:rsidRPr="00D25F97" w:rsidRDefault="00136049" w:rsidP="00D25F97">
      <w:pPr>
        <w:spacing w:line="240" w:lineRule="auto"/>
        <w:rPr>
          <w:sz w:val="24"/>
          <w:szCs w:val="22"/>
        </w:rPr>
      </w:pPr>
      <w:r w:rsidRPr="00D25F97">
        <w:rPr>
          <w:sz w:val="24"/>
          <w:szCs w:val="22"/>
        </w:rPr>
        <w:t xml:space="preserve">The foundation and main source of credibility and trust for any tech leader is effectively and professionally running their own tech function. This role includes leading the tech function; overseeing budgets, security, and compliance; and performing a myriad of other tasks. The amount of time tech leaders spend managing their tech function is influenced by many factors, such as the health of the tech unit when they took over, the business strategy and digital ambitions of the company, and the maturity of company assets and platforms. Over the fifteen years we’ve studied tech leader time, we have seen a small reduction in the percentage of time the average tech leader spends in this role.  </w:t>
      </w:r>
    </w:p>
    <w:p w14:paraId="42A34352" w14:textId="7EFE5CFC" w:rsidR="002636ED" w:rsidRPr="00D25F97" w:rsidRDefault="00F721A2" w:rsidP="00D25F97">
      <w:pPr>
        <w:spacing w:line="240" w:lineRule="auto"/>
        <w:rPr>
          <w:sz w:val="24"/>
          <w:szCs w:val="22"/>
        </w:rPr>
      </w:pPr>
      <w:r w:rsidRPr="00D25F97">
        <w:rPr>
          <w:sz w:val="24"/>
          <w:szCs w:val="22"/>
        </w:rPr>
        <w:t xml:space="preserve">Collaborating </w:t>
      </w:r>
      <w:r w:rsidR="00537E68" w:rsidRPr="00D25F97">
        <w:rPr>
          <w:sz w:val="24"/>
          <w:szCs w:val="22"/>
        </w:rPr>
        <w:t>w</w:t>
      </w:r>
      <w:r w:rsidR="00AC28A6" w:rsidRPr="00D25F97">
        <w:rPr>
          <w:sz w:val="24"/>
          <w:szCs w:val="22"/>
        </w:rPr>
        <w:t xml:space="preserve">ith </w:t>
      </w:r>
      <w:r w:rsidR="002636ED" w:rsidRPr="00D25F97">
        <w:rPr>
          <w:sz w:val="24"/>
          <w:szCs w:val="22"/>
        </w:rPr>
        <w:t>B</w:t>
      </w:r>
      <w:r w:rsidR="007C6DC9" w:rsidRPr="00D25F97">
        <w:rPr>
          <w:sz w:val="24"/>
          <w:szCs w:val="22"/>
        </w:rPr>
        <w:t xml:space="preserve">usiness </w:t>
      </w:r>
      <w:r w:rsidR="002636ED" w:rsidRPr="00D25F97">
        <w:rPr>
          <w:sz w:val="24"/>
          <w:szCs w:val="22"/>
        </w:rPr>
        <w:t>C</w:t>
      </w:r>
      <w:r w:rsidR="007C6DC9" w:rsidRPr="00D25F97">
        <w:rPr>
          <w:sz w:val="24"/>
          <w:szCs w:val="22"/>
        </w:rPr>
        <w:t>olleagues</w:t>
      </w:r>
      <w:r w:rsidR="00F94C75" w:rsidRPr="00D25F97">
        <w:rPr>
          <w:sz w:val="24"/>
          <w:szCs w:val="22"/>
        </w:rPr>
        <w:t xml:space="preserve">: </w:t>
      </w:r>
      <w:r w:rsidR="00BA41DF" w:rsidRPr="00D25F97">
        <w:rPr>
          <w:sz w:val="24"/>
          <w:szCs w:val="22"/>
        </w:rPr>
        <w:t>2</w:t>
      </w:r>
      <w:r w:rsidR="00656481" w:rsidRPr="00D25F97">
        <w:rPr>
          <w:sz w:val="24"/>
          <w:szCs w:val="22"/>
        </w:rPr>
        <w:t>3</w:t>
      </w:r>
      <w:r w:rsidR="007C6DC9" w:rsidRPr="00D25F97">
        <w:rPr>
          <w:sz w:val="24"/>
          <w:szCs w:val="22"/>
        </w:rPr>
        <w:t xml:space="preserve"> </w:t>
      </w:r>
      <w:r w:rsidR="002636ED" w:rsidRPr="00D25F97">
        <w:rPr>
          <w:sz w:val="24"/>
          <w:szCs w:val="22"/>
        </w:rPr>
        <w:t>P</w:t>
      </w:r>
      <w:r w:rsidR="007C6DC9" w:rsidRPr="00D25F97">
        <w:rPr>
          <w:sz w:val="24"/>
          <w:szCs w:val="22"/>
        </w:rPr>
        <w:t>ercent</w:t>
      </w:r>
    </w:p>
    <w:p w14:paraId="21875927" w14:textId="1DCD3B96" w:rsidR="00CC43EA" w:rsidRPr="00D25F97" w:rsidRDefault="0090240F" w:rsidP="00D25F97">
      <w:pPr>
        <w:spacing w:line="240" w:lineRule="auto"/>
        <w:rPr>
          <w:sz w:val="24"/>
          <w:szCs w:val="22"/>
        </w:rPr>
      </w:pPr>
      <w:r w:rsidRPr="00D25F97">
        <w:rPr>
          <w:sz w:val="24"/>
          <w:szCs w:val="22"/>
        </w:rPr>
        <w:lastRenderedPageBreak/>
        <w:t>T</w:t>
      </w:r>
      <w:r w:rsidR="00AC28A6" w:rsidRPr="00D25F97">
        <w:rPr>
          <w:sz w:val="24"/>
          <w:szCs w:val="22"/>
        </w:rPr>
        <w:t xml:space="preserve">his role is focused on the tech leader’s activities as a senior officer of the company. The tech leader works with colleagues outside of their primary responsibility on </w:t>
      </w:r>
      <w:r w:rsidR="007C6DC9" w:rsidRPr="00D25F97">
        <w:rPr>
          <w:sz w:val="24"/>
          <w:szCs w:val="22"/>
        </w:rPr>
        <w:t xml:space="preserve">areas such as </w:t>
      </w:r>
      <w:r w:rsidR="00AC28A6" w:rsidRPr="00D25F97">
        <w:rPr>
          <w:sz w:val="24"/>
          <w:szCs w:val="22"/>
        </w:rPr>
        <w:t xml:space="preserve">strategy, competencies, innovation, </w:t>
      </w:r>
      <w:r w:rsidR="003A6879" w:rsidRPr="00D25F97">
        <w:rPr>
          <w:sz w:val="24"/>
          <w:szCs w:val="22"/>
        </w:rPr>
        <w:t xml:space="preserve">and </w:t>
      </w:r>
      <w:r w:rsidR="00AC28A6" w:rsidRPr="00D25F97">
        <w:rPr>
          <w:sz w:val="24"/>
          <w:szCs w:val="22"/>
        </w:rPr>
        <w:t>mergers</w:t>
      </w:r>
      <w:r w:rsidR="003A2FD1" w:rsidRPr="00D25F97">
        <w:rPr>
          <w:sz w:val="24"/>
          <w:szCs w:val="22"/>
        </w:rPr>
        <w:t>.</w:t>
      </w:r>
      <w:r w:rsidR="00AC28A6" w:rsidRPr="00D25F97">
        <w:rPr>
          <w:sz w:val="24"/>
          <w:szCs w:val="22"/>
        </w:rPr>
        <w:t xml:space="preserve"> </w:t>
      </w:r>
      <w:r w:rsidR="003A2FD1" w:rsidRPr="00D25F97">
        <w:rPr>
          <w:sz w:val="24"/>
          <w:szCs w:val="22"/>
        </w:rPr>
        <w:t>I</w:t>
      </w:r>
      <w:r w:rsidR="00AC28A6" w:rsidRPr="00D25F97">
        <w:rPr>
          <w:sz w:val="24"/>
          <w:szCs w:val="22"/>
        </w:rPr>
        <w:t>n addition</w:t>
      </w:r>
      <w:r w:rsidR="006C743E" w:rsidRPr="00D25F97">
        <w:rPr>
          <w:sz w:val="24"/>
          <w:szCs w:val="22"/>
        </w:rPr>
        <w:t>,</w:t>
      </w:r>
      <w:r w:rsidR="00AC28A6" w:rsidRPr="00D25F97">
        <w:rPr>
          <w:sz w:val="24"/>
          <w:szCs w:val="22"/>
        </w:rPr>
        <w:t xml:space="preserve"> </w:t>
      </w:r>
      <w:r w:rsidR="006C743E" w:rsidRPr="00D25F97">
        <w:rPr>
          <w:sz w:val="24"/>
          <w:szCs w:val="22"/>
        </w:rPr>
        <w:t>a</w:t>
      </w:r>
      <w:r w:rsidR="00AC28A6" w:rsidRPr="00D25F97">
        <w:rPr>
          <w:sz w:val="24"/>
          <w:szCs w:val="22"/>
        </w:rPr>
        <w:t xml:space="preserve"> key part of this role </w:t>
      </w:r>
      <w:r w:rsidR="006C743E" w:rsidRPr="00D25F97">
        <w:rPr>
          <w:sz w:val="24"/>
          <w:szCs w:val="22"/>
        </w:rPr>
        <w:t>is</w:t>
      </w:r>
      <w:r w:rsidR="00AC28A6" w:rsidRPr="00D25F97">
        <w:rPr>
          <w:sz w:val="24"/>
          <w:szCs w:val="22"/>
        </w:rPr>
        <w:t xml:space="preserve"> increasing the digital savv</w:t>
      </w:r>
      <w:r w:rsidR="00EB0843" w:rsidRPr="00D25F97">
        <w:rPr>
          <w:sz w:val="24"/>
          <w:szCs w:val="22"/>
        </w:rPr>
        <w:t>iness</w:t>
      </w:r>
      <w:r w:rsidR="00AC28A6" w:rsidRPr="00D25F97">
        <w:rPr>
          <w:sz w:val="24"/>
          <w:szCs w:val="22"/>
        </w:rPr>
        <w:t xml:space="preserve"> of the tech leaders</w:t>
      </w:r>
      <w:r w:rsidR="003A2FD1" w:rsidRPr="00D25F97">
        <w:rPr>
          <w:sz w:val="24"/>
          <w:szCs w:val="22"/>
        </w:rPr>
        <w:t>’</w:t>
      </w:r>
      <w:r w:rsidR="00AC28A6" w:rsidRPr="00D25F97">
        <w:rPr>
          <w:sz w:val="24"/>
          <w:szCs w:val="22"/>
        </w:rPr>
        <w:t xml:space="preserve"> </w:t>
      </w:r>
      <w:r w:rsidR="001E7FC1" w:rsidRPr="00D25F97">
        <w:rPr>
          <w:sz w:val="24"/>
          <w:szCs w:val="22"/>
        </w:rPr>
        <w:t>business colleagues</w:t>
      </w:r>
      <w:r w:rsidR="00AC28A6" w:rsidRPr="00D25F97">
        <w:rPr>
          <w:sz w:val="24"/>
          <w:szCs w:val="22"/>
        </w:rPr>
        <w:t xml:space="preserve"> and explaining the art of </w:t>
      </w:r>
      <w:r w:rsidR="006C743E" w:rsidRPr="00D25F97">
        <w:rPr>
          <w:sz w:val="24"/>
          <w:szCs w:val="22"/>
        </w:rPr>
        <w:t>the</w:t>
      </w:r>
      <w:r w:rsidR="00AC28A6" w:rsidRPr="00D25F97">
        <w:rPr>
          <w:sz w:val="24"/>
          <w:szCs w:val="22"/>
        </w:rPr>
        <w:t xml:space="preserve"> possible in a digital</w:t>
      </w:r>
      <w:r w:rsidR="003A2FD1" w:rsidRPr="00D25F97">
        <w:rPr>
          <w:sz w:val="24"/>
          <w:szCs w:val="22"/>
        </w:rPr>
        <w:t xml:space="preserve"> and</w:t>
      </w:r>
      <w:r w:rsidR="00AC28A6" w:rsidRPr="00D25F97">
        <w:rPr>
          <w:sz w:val="24"/>
          <w:szCs w:val="22"/>
        </w:rPr>
        <w:t xml:space="preserve"> AI</w:t>
      </w:r>
      <w:r w:rsidR="00A15682" w:rsidRPr="00D25F97">
        <w:rPr>
          <w:sz w:val="24"/>
          <w:szCs w:val="22"/>
        </w:rPr>
        <w:t>-</w:t>
      </w:r>
      <w:r w:rsidR="00AC28A6" w:rsidRPr="00D25F97">
        <w:rPr>
          <w:sz w:val="24"/>
          <w:szCs w:val="22"/>
        </w:rPr>
        <w:t>enabled world.</w:t>
      </w:r>
      <w:r w:rsidR="009443E8" w:rsidRPr="00D25F97">
        <w:rPr>
          <w:sz w:val="24"/>
          <w:szCs w:val="22"/>
        </w:rPr>
        <w:t xml:space="preserve"> </w:t>
      </w:r>
      <w:r w:rsidR="00CC43EA" w:rsidRPr="00D25F97">
        <w:rPr>
          <w:sz w:val="24"/>
          <w:szCs w:val="22"/>
        </w:rPr>
        <w:t xml:space="preserve">Over </w:t>
      </w:r>
      <w:r w:rsidR="003A2FD1" w:rsidRPr="00D25F97">
        <w:rPr>
          <w:sz w:val="24"/>
          <w:szCs w:val="22"/>
        </w:rPr>
        <w:t>time</w:t>
      </w:r>
      <w:r w:rsidR="00CC43EA" w:rsidRPr="00D25F97">
        <w:rPr>
          <w:sz w:val="24"/>
          <w:szCs w:val="22"/>
        </w:rPr>
        <w:t xml:space="preserve"> we have seen a significant reduction in the amount of time tech leaders spend </w:t>
      </w:r>
      <w:r w:rsidR="00004012" w:rsidRPr="00D25F97">
        <w:rPr>
          <w:sz w:val="24"/>
          <w:szCs w:val="22"/>
        </w:rPr>
        <w:t xml:space="preserve">on </w:t>
      </w:r>
      <w:r w:rsidR="00CC43EA" w:rsidRPr="00D25F97">
        <w:rPr>
          <w:sz w:val="24"/>
          <w:szCs w:val="22"/>
        </w:rPr>
        <w:t>this role</w:t>
      </w:r>
      <w:r w:rsidR="00A15682" w:rsidRPr="00D25F97">
        <w:rPr>
          <w:sz w:val="24"/>
          <w:szCs w:val="22"/>
        </w:rPr>
        <w:t>—</w:t>
      </w:r>
      <w:r w:rsidR="00865A85" w:rsidRPr="00D25F97">
        <w:rPr>
          <w:sz w:val="24"/>
          <w:szCs w:val="22"/>
        </w:rPr>
        <w:t>in 2007</w:t>
      </w:r>
      <w:r w:rsidR="00004012" w:rsidRPr="00D25F97">
        <w:rPr>
          <w:sz w:val="24"/>
          <w:szCs w:val="22"/>
        </w:rPr>
        <w:t xml:space="preserve"> it was 36</w:t>
      </w:r>
      <w:r w:rsidR="00A15682" w:rsidRPr="00D25F97">
        <w:rPr>
          <w:sz w:val="24"/>
          <w:szCs w:val="22"/>
        </w:rPr>
        <w:t xml:space="preserve"> percent </w:t>
      </w:r>
      <w:r w:rsidR="00004012" w:rsidRPr="00D25F97">
        <w:rPr>
          <w:sz w:val="24"/>
          <w:szCs w:val="22"/>
        </w:rPr>
        <w:t>of their time</w:t>
      </w:r>
      <w:r w:rsidR="00A15682" w:rsidRPr="00D25F97">
        <w:rPr>
          <w:sz w:val="24"/>
          <w:szCs w:val="22"/>
        </w:rPr>
        <w:t>—</w:t>
      </w:r>
      <w:r w:rsidR="00CC43EA" w:rsidRPr="00D25F97">
        <w:rPr>
          <w:sz w:val="24"/>
          <w:szCs w:val="22"/>
        </w:rPr>
        <w:t>most likely</w:t>
      </w:r>
      <w:r w:rsidR="00A15682" w:rsidRPr="00D25F97">
        <w:rPr>
          <w:sz w:val="24"/>
          <w:szCs w:val="22"/>
        </w:rPr>
        <w:t xml:space="preserve"> </w:t>
      </w:r>
      <w:r w:rsidR="00CC43EA" w:rsidRPr="00D25F97">
        <w:rPr>
          <w:sz w:val="24"/>
          <w:szCs w:val="22"/>
        </w:rPr>
        <w:t xml:space="preserve">because the digital </w:t>
      </w:r>
      <w:r w:rsidR="00865A85" w:rsidRPr="00D25F97">
        <w:rPr>
          <w:sz w:val="24"/>
          <w:szCs w:val="22"/>
        </w:rPr>
        <w:t xml:space="preserve">savviness </w:t>
      </w:r>
      <w:r w:rsidR="00CC43EA" w:rsidRPr="00D25F97">
        <w:rPr>
          <w:sz w:val="24"/>
          <w:szCs w:val="22"/>
        </w:rPr>
        <w:t>of their no</w:t>
      </w:r>
      <w:r w:rsidR="003A2FD1" w:rsidRPr="00D25F97">
        <w:rPr>
          <w:sz w:val="24"/>
          <w:szCs w:val="22"/>
        </w:rPr>
        <w:t>n-</w:t>
      </w:r>
      <w:r w:rsidR="00CC43EA" w:rsidRPr="00D25F97">
        <w:rPr>
          <w:sz w:val="24"/>
          <w:szCs w:val="22"/>
        </w:rPr>
        <w:t>tech</w:t>
      </w:r>
      <w:r w:rsidR="00A15682" w:rsidRPr="00D25F97">
        <w:rPr>
          <w:sz w:val="24"/>
          <w:szCs w:val="22"/>
        </w:rPr>
        <w:t xml:space="preserve">-oriented </w:t>
      </w:r>
      <w:r w:rsidR="00CC43EA" w:rsidRPr="00D25F97">
        <w:rPr>
          <w:sz w:val="24"/>
          <w:szCs w:val="22"/>
        </w:rPr>
        <w:t>peers has</w:t>
      </w:r>
      <w:r w:rsidR="003A2FD1" w:rsidRPr="00D25F97">
        <w:rPr>
          <w:sz w:val="24"/>
          <w:szCs w:val="22"/>
        </w:rPr>
        <w:t xml:space="preserve"> steadily increased.</w:t>
      </w:r>
    </w:p>
    <w:p w14:paraId="1F6D6362" w14:textId="65A99802" w:rsidR="002636ED" w:rsidRPr="00D25F97" w:rsidRDefault="00BA41DF" w:rsidP="00D25F97">
      <w:pPr>
        <w:spacing w:line="240" w:lineRule="auto"/>
        <w:rPr>
          <w:sz w:val="24"/>
          <w:szCs w:val="22"/>
        </w:rPr>
      </w:pPr>
      <w:bookmarkStart w:id="0" w:name="_Hlk148708251"/>
      <w:r w:rsidRPr="00D25F97">
        <w:rPr>
          <w:sz w:val="24"/>
          <w:szCs w:val="22"/>
        </w:rPr>
        <w:t xml:space="preserve">Managing a </w:t>
      </w:r>
      <w:r w:rsidR="002636ED" w:rsidRPr="00D25F97">
        <w:rPr>
          <w:sz w:val="24"/>
          <w:szCs w:val="22"/>
        </w:rPr>
        <w:t>C</w:t>
      </w:r>
      <w:r w:rsidRPr="00D25F97">
        <w:rPr>
          <w:sz w:val="24"/>
          <w:szCs w:val="22"/>
        </w:rPr>
        <w:t xml:space="preserve">omplementary </w:t>
      </w:r>
      <w:r w:rsidR="002636ED" w:rsidRPr="00D25F97">
        <w:rPr>
          <w:sz w:val="24"/>
          <w:szCs w:val="22"/>
        </w:rPr>
        <w:t>E</w:t>
      </w:r>
      <w:r w:rsidRPr="00D25F97">
        <w:rPr>
          <w:sz w:val="24"/>
          <w:szCs w:val="22"/>
        </w:rPr>
        <w:t xml:space="preserve">nterprise </w:t>
      </w:r>
      <w:r w:rsidR="002636ED" w:rsidRPr="00D25F97">
        <w:rPr>
          <w:sz w:val="24"/>
          <w:szCs w:val="22"/>
        </w:rPr>
        <w:t>B</w:t>
      </w:r>
      <w:r w:rsidR="007C6DC9" w:rsidRPr="00D25F97">
        <w:rPr>
          <w:sz w:val="24"/>
          <w:szCs w:val="22"/>
        </w:rPr>
        <w:t xml:space="preserve">usiness </w:t>
      </w:r>
      <w:bookmarkEnd w:id="0"/>
      <w:r w:rsidR="002636ED" w:rsidRPr="00D25F97">
        <w:rPr>
          <w:sz w:val="24"/>
          <w:szCs w:val="22"/>
        </w:rPr>
        <w:t>C</w:t>
      </w:r>
      <w:r w:rsidR="007C6DC9" w:rsidRPr="00D25F97">
        <w:rPr>
          <w:sz w:val="24"/>
          <w:szCs w:val="22"/>
        </w:rPr>
        <w:t>apability</w:t>
      </w:r>
      <w:r w:rsidR="00F94C75" w:rsidRPr="00D25F97">
        <w:rPr>
          <w:sz w:val="24"/>
          <w:szCs w:val="22"/>
        </w:rPr>
        <w:t xml:space="preserve">: </w:t>
      </w:r>
      <w:r w:rsidRPr="00D25F97">
        <w:rPr>
          <w:sz w:val="24"/>
          <w:szCs w:val="22"/>
        </w:rPr>
        <w:t>19</w:t>
      </w:r>
      <w:r w:rsidR="007C6DC9" w:rsidRPr="00D25F97">
        <w:rPr>
          <w:sz w:val="24"/>
          <w:szCs w:val="22"/>
        </w:rPr>
        <w:t xml:space="preserve"> </w:t>
      </w:r>
      <w:r w:rsidR="002636ED" w:rsidRPr="00D25F97">
        <w:rPr>
          <w:sz w:val="24"/>
          <w:szCs w:val="22"/>
        </w:rPr>
        <w:t>P</w:t>
      </w:r>
      <w:r w:rsidR="007C6DC9" w:rsidRPr="00D25F97">
        <w:rPr>
          <w:sz w:val="24"/>
          <w:szCs w:val="22"/>
        </w:rPr>
        <w:t>ercent</w:t>
      </w:r>
    </w:p>
    <w:p w14:paraId="573D0B20" w14:textId="20C06C2A" w:rsidR="00BA41DF" w:rsidRPr="00D25F97" w:rsidRDefault="0090240F" w:rsidP="00D25F97">
      <w:pPr>
        <w:spacing w:line="240" w:lineRule="auto"/>
        <w:rPr>
          <w:sz w:val="24"/>
          <w:szCs w:val="22"/>
        </w:rPr>
      </w:pPr>
      <w:r w:rsidRPr="00D25F97">
        <w:rPr>
          <w:sz w:val="24"/>
          <w:szCs w:val="22"/>
        </w:rPr>
        <w:t>A</w:t>
      </w:r>
      <w:r w:rsidR="00BA41DF" w:rsidRPr="00D25F97">
        <w:rPr>
          <w:sz w:val="24"/>
          <w:szCs w:val="22"/>
        </w:rPr>
        <w:t xml:space="preserve">n increasingly important role </w:t>
      </w:r>
      <w:r w:rsidRPr="00D25F97">
        <w:rPr>
          <w:sz w:val="24"/>
          <w:szCs w:val="22"/>
        </w:rPr>
        <w:t xml:space="preserve">of a tech leader </w:t>
      </w:r>
      <w:r w:rsidR="00BA41DF" w:rsidRPr="00D25F97">
        <w:rPr>
          <w:sz w:val="24"/>
          <w:szCs w:val="22"/>
        </w:rPr>
        <w:t>is to also run a</w:t>
      </w:r>
      <w:r w:rsidRPr="00D25F97">
        <w:rPr>
          <w:sz w:val="24"/>
          <w:szCs w:val="22"/>
        </w:rPr>
        <w:t>n</w:t>
      </w:r>
      <w:r w:rsidR="00BA41DF" w:rsidRPr="00D25F97">
        <w:rPr>
          <w:sz w:val="24"/>
          <w:szCs w:val="22"/>
        </w:rPr>
        <w:t xml:space="preserve"> enterprise business capability that </w:t>
      </w:r>
      <w:r w:rsidR="00F61B62" w:rsidRPr="00D25F97">
        <w:rPr>
          <w:sz w:val="24"/>
          <w:szCs w:val="22"/>
        </w:rPr>
        <w:t>complement</w:t>
      </w:r>
      <w:r w:rsidR="005162D9" w:rsidRPr="00D25F97">
        <w:rPr>
          <w:sz w:val="24"/>
          <w:szCs w:val="22"/>
        </w:rPr>
        <w:t>s</w:t>
      </w:r>
      <w:r w:rsidR="001A7DA0" w:rsidRPr="00D25F97">
        <w:rPr>
          <w:sz w:val="24"/>
          <w:szCs w:val="22"/>
        </w:rPr>
        <w:t xml:space="preserve"> </w:t>
      </w:r>
      <w:r w:rsidRPr="00D25F97">
        <w:rPr>
          <w:sz w:val="24"/>
          <w:szCs w:val="22"/>
        </w:rPr>
        <w:t>the primary responsibility</w:t>
      </w:r>
      <w:r w:rsidR="001A7DA0" w:rsidRPr="00D25F97">
        <w:rPr>
          <w:sz w:val="24"/>
          <w:szCs w:val="22"/>
        </w:rPr>
        <w:t xml:space="preserve">. These capabilities </w:t>
      </w:r>
      <w:r w:rsidR="00BA41DF" w:rsidRPr="00D25F97">
        <w:rPr>
          <w:sz w:val="24"/>
          <w:szCs w:val="22"/>
        </w:rPr>
        <w:t xml:space="preserve">help capture value from the technology by </w:t>
      </w:r>
      <w:r w:rsidR="005162D9" w:rsidRPr="00D25F97">
        <w:rPr>
          <w:sz w:val="24"/>
          <w:szCs w:val="22"/>
        </w:rPr>
        <w:t>enha</w:t>
      </w:r>
      <w:r w:rsidR="009466F3" w:rsidRPr="00D25F97">
        <w:rPr>
          <w:sz w:val="24"/>
          <w:szCs w:val="22"/>
        </w:rPr>
        <w:t>n</w:t>
      </w:r>
      <w:r w:rsidR="005162D9" w:rsidRPr="00D25F97">
        <w:rPr>
          <w:sz w:val="24"/>
          <w:szCs w:val="22"/>
        </w:rPr>
        <w:t xml:space="preserve">cing </w:t>
      </w:r>
      <w:r w:rsidR="00BA41DF" w:rsidRPr="00D25F97">
        <w:rPr>
          <w:sz w:val="24"/>
          <w:szCs w:val="22"/>
        </w:rPr>
        <w:t>the organization</w:t>
      </w:r>
      <w:r w:rsidR="00F61B62" w:rsidRPr="00D25F97">
        <w:rPr>
          <w:sz w:val="24"/>
          <w:szCs w:val="22"/>
        </w:rPr>
        <w:t>’</w:t>
      </w:r>
      <w:r w:rsidR="00BA41DF" w:rsidRPr="00D25F97">
        <w:rPr>
          <w:sz w:val="24"/>
          <w:szCs w:val="22"/>
        </w:rPr>
        <w:t>s operations</w:t>
      </w:r>
      <w:r w:rsidR="00F61B62" w:rsidRPr="00D25F97">
        <w:rPr>
          <w:sz w:val="24"/>
          <w:szCs w:val="22"/>
        </w:rPr>
        <w:t>, culture</w:t>
      </w:r>
      <w:r w:rsidR="005162D9" w:rsidRPr="00D25F97">
        <w:rPr>
          <w:sz w:val="24"/>
          <w:szCs w:val="22"/>
        </w:rPr>
        <w:t>,</w:t>
      </w:r>
      <w:r w:rsidR="00BA41DF" w:rsidRPr="00D25F97">
        <w:rPr>
          <w:sz w:val="24"/>
          <w:szCs w:val="22"/>
        </w:rPr>
        <w:t xml:space="preserve"> and </w:t>
      </w:r>
      <w:r w:rsidR="00BC424E" w:rsidRPr="00D25F97">
        <w:rPr>
          <w:sz w:val="24"/>
          <w:szCs w:val="22"/>
        </w:rPr>
        <w:t xml:space="preserve">customer </w:t>
      </w:r>
      <w:r w:rsidR="00BA41DF" w:rsidRPr="00D25F97">
        <w:rPr>
          <w:sz w:val="24"/>
          <w:szCs w:val="22"/>
        </w:rPr>
        <w:t>off</w:t>
      </w:r>
      <w:r w:rsidR="00F61B62" w:rsidRPr="00D25F97">
        <w:rPr>
          <w:sz w:val="24"/>
          <w:szCs w:val="22"/>
        </w:rPr>
        <w:t>ers</w:t>
      </w:r>
      <w:r w:rsidR="00BA41DF" w:rsidRPr="00D25F97">
        <w:rPr>
          <w:sz w:val="24"/>
          <w:szCs w:val="22"/>
        </w:rPr>
        <w:t xml:space="preserve">. </w:t>
      </w:r>
      <w:r w:rsidR="009466F3" w:rsidRPr="00D25F97">
        <w:rPr>
          <w:sz w:val="24"/>
          <w:szCs w:val="22"/>
        </w:rPr>
        <w:t>Examples of complementary c</w:t>
      </w:r>
      <w:r w:rsidRPr="00D25F97">
        <w:rPr>
          <w:sz w:val="24"/>
          <w:szCs w:val="22"/>
        </w:rPr>
        <w:t>apabilities include</w:t>
      </w:r>
      <w:r w:rsidR="00BA41DF" w:rsidRPr="00D25F97">
        <w:rPr>
          <w:sz w:val="24"/>
          <w:szCs w:val="22"/>
        </w:rPr>
        <w:t xml:space="preserve"> risk management</w:t>
      </w:r>
      <w:r w:rsidR="00AB58E2" w:rsidRPr="00D25F97">
        <w:rPr>
          <w:sz w:val="24"/>
          <w:szCs w:val="22"/>
        </w:rPr>
        <w:t xml:space="preserve">; </w:t>
      </w:r>
      <w:r w:rsidR="00BA41DF" w:rsidRPr="00D25F97">
        <w:rPr>
          <w:sz w:val="24"/>
          <w:szCs w:val="22"/>
        </w:rPr>
        <w:t>data services</w:t>
      </w:r>
      <w:r w:rsidR="00AB58E2" w:rsidRPr="00D25F97">
        <w:rPr>
          <w:sz w:val="24"/>
          <w:szCs w:val="22"/>
        </w:rPr>
        <w:t>;</w:t>
      </w:r>
      <w:r w:rsidR="00BA41DF" w:rsidRPr="00D25F97">
        <w:rPr>
          <w:sz w:val="24"/>
          <w:szCs w:val="22"/>
        </w:rPr>
        <w:t xml:space="preserve"> shared services</w:t>
      </w:r>
      <w:r w:rsidR="00AB58E2" w:rsidRPr="00D25F97">
        <w:rPr>
          <w:sz w:val="24"/>
          <w:szCs w:val="22"/>
        </w:rPr>
        <w:t xml:space="preserve">; </w:t>
      </w:r>
      <w:r w:rsidR="00BA41DF" w:rsidRPr="00D25F97">
        <w:rPr>
          <w:sz w:val="24"/>
          <w:szCs w:val="22"/>
        </w:rPr>
        <w:t xml:space="preserve">digital </w:t>
      </w:r>
      <w:r w:rsidR="00AB58E2" w:rsidRPr="00D25F97">
        <w:rPr>
          <w:sz w:val="24"/>
          <w:szCs w:val="22"/>
        </w:rPr>
        <w:t>innovation; and environmental, social, and governance management</w:t>
      </w:r>
      <w:r w:rsidR="00BA41DF" w:rsidRPr="00D25F97">
        <w:rPr>
          <w:sz w:val="24"/>
          <w:szCs w:val="22"/>
        </w:rPr>
        <w:t xml:space="preserve">. </w:t>
      </w:r>
      <w:r w:rsidR="00F721A2" w:rsidRPr="00D25F97">
        <w:rPr>
          <w:sz w:val="24"/>
          <w:szCs w:val="22"/>
        </w:rPr>
        <w:t>Over time we have seen a dramatic increase in</w:t>
      </w:r>
      <w:r w:rsidR="00F61B62" w:rsidRPr="00D25F97">
        <w:rPr>
          <w:sz w:val="24"/>
          <w:szCs w:val="22"/>
        </w:rPr>
        <w:t xml:space="preserve"> the</w:t>
      </w:r>
      <w:r w:rsidR="00F721A2" w:rsidRPr="00D25F97">
        <w:rPr>
          <w:sz w:val="24"/>
          <w:szCs w:val="22"/>
        </w:rPr>
        <w:t xml:space="preserve"> percentage of time tech leaders spend in this role</w:t>
      </w:r>
      <w:r w:rsidR="00AD43B6" w:rsidRPr="00D25F97">
        <w:rPr>
          <w:sz w:val="24"/>
          <w:szCs w:val="22"/>
        </w:rPr>
        <w:t>, with it</w:t>
      </w:r>
      <w:r w:rsidR="00F61B62" w:rsidRPr="00D25F97">
        <w:rPr>
          <w:sz w:val="24"/>
          <w:szCs w:val="22"/>
        </w:rPr>
        <w:t xml:space="preserve"> </w:t>
      </w:r>
      <w:r w:rsidR="00F721A2" w:rsidRPr="00D25F97">
        <w:rPr>
          <w:sz w:val="24"/>
          <w:szCs w:val="22"/>
        </w:rPr>
        <w:t xml:space="preserve">nearly doubling </w:t>
      </w:r>
      <w:r w:rsidR="00AD43B6" w:rsidRPr="00D25F97">
        <w:rPr>
          <w:sz w:val="24"/>
          <w:szCs w:val="22"/>
        </w:rPr>
        <w:t xml:space="preserve">since </w:t>
      </w:r>
      <w:r w:rsidR="00F721A2" w:rsidRPr="00D25F97">
        <w:rPr>
          <w:sz w:val="24"/>
          <w:szCs w:val="22"/>
        </w:rPr>
        <w:t>2007</w:t>
      </w:r>
      <w:r w:rsidR="00F61B62" w:rsidRPr="00D25F97">
        <w:rPr>
          <w:sz w:val="24"/>
          <w:szCs w:val="22"/>
        </w:rPr>
        <w:t>.</w:t>
      </w:r>
    </w:p>
    <w:p w14:paraId="42EFEDC3" w14:textId="1DEB7AF8" w:rsidR="002636ED" w:rsidRPr="00D25F97" w:rsidRDefault="00A722EB" w:rsidP="00D25F97">
      <w:pPr>
        <w:spacing w:line="240" w:lineRule="auto"/>
        <w:rPr>
          <w:sz w:val="24"/>
          <w:szCs w:val="22"/>
        </w:rPr>
      </w:pPr>
      <w:r w:rsidRPr="00D25F97">
        <w:rPr>
          <w:sz w:val="24"/>
          <w:szCs w:val="22"/>
        </w:rPr>
        <w:t xml:space="preserve">Working with </w:t>
      </w:r>
      <w:r w:rsidR="002636ED" w:rsidRPr="00D25F97">
        <w:rPr>
          <w:sz w:val="24"/>
          <w:szCs w:val="22"/>
        </w:rPr>
        <w:t>E</w:t>
      </w:r>
      <w:r w:rsidR="007C6DC9" w:rsidRPr="00D25F97">
        <w:rPr>
          <w:sz w:val="24"/>
          <w:szCs w:val="22"/>
        </w:rPr>
        <w:t xml:space="preserve">xternal </w:t>
      </w:r>
      <w:r w:rsidR="002636ED" w:rsidRPr="00D25F97">
        <w:rPr>
          <w:sz w:val="24"/>
          <w:szCs w:val="22"/>
        </w:rPr>
        <w:t>C</w:t>
      </w:r>
      <w:r w:rsidR="007C6DC9" w:rsidRPr="00D25F97">
        <w:rPr>
          <w:sz w:val="24"/>
          <w:szCs w:val="22"/>
        </w:rPr>
        <w:t xml:space="preserve">ustomers </w:t>
      </w:r>
      <w:r w:rsidRPr="00D25F97">
        <w:rPr>
          <w:sz w:val="24"/>
          <w:szCs w:val="22"/>
        </w:rPr>
        <w:t xml:space="preserve">or </w:t>
      </w:r>
      <w:r w:rsidR="002636ED" w:rsidRPr="00D25F97">
        <w:rPr>
          <w:sz w:val="24"/>
          <w:szCs w:val="22"/>
        </w:rPr>
        <w:t>C</w:t>
      </w:r>
      <w:r w:rsidR="007C6DC9" w:rsidRPr="00D25F97">
        <w:rPr>
          <w:sz w:val="24"/>
          <w:szCs w:val="22"/>
        </w:rPr>
        <w:t>hannel</w:t>
      </w:r>
      <w:r w:rsidRPr="00D25F97">
        <w:rPr>
          <w:sz w:val="24"/>
          <w:szCs w:val="22"/>
        </w:rPr>
        <w:t xml:space="preserve"> </w:t>
      </w:r>
      <w:r w:rsidR="002636ED" w:rsidRPr="00D25F97">
        <w:rPr>
          <w:sz w:val="24"/>
          <w:szCs w:val="22"/>
        </w:rPr>
        <w:t>P</w:t>
      </w:r>
      <w:r w:rsidR="007C6DC9" w:rsidRPr="00D25F97">
        <w:rPr>
          <w:sz w:val="24"/>
          <w:szCs w:val="22"/>
        </w:rPr>
        <w:t>artners</w:t>
      </w:r>
      <w:r w:rsidR="00F94C75" w:rsidRPr="00D25F97">
        <w:rPr>
          <w:sz w:val="24"/>
          <w:szCs w:val="22"/>
        </w:rPr>
        <w:t xml:space="preserve">: </w:t>
      </w:r>
      <w:r w:rsidRPr="00D25F97">
        <w:rPr>
          <w:sz w:val="24"/>
          <w:szCs w:val="22"/>
        </w:rPr>
        <w:t>1</w:t>
      </w:r>
      <w:r w:rsidR="00C00AD6" w:rsidRPr="00D25F97">
        <w:rPr>
          <w:sz w:val="24"/>
          <w:szCs w:val="22"/>
        </w:rPr>
        <w:t>7</w:t>
      </w:r>
      <w:r w:rsidR="007C6DC9" w:rsidRPr="00D25F97">
        <w:rPr>
          <w:sz w:val="24"/>
          <w:szCs w:val="22"/>
        </w:rPr>
        <w:t xml:space="preserve"> </w:t>
      </w:r>
      <w:r w:rsidR="002636ED" w:rsidRPr="00D25F97">
        <w:rPr>
          <w:sz w:val="24"/>
          <w:szCs w:val="22"/>
        </w:rPr>
        <w:t>P</w:t>
      </w:r>
      <w:r w:rsidR="007C6DC9" w:rsidRPr="00D25F97">
        <w:rPr>
          <w:sz w:val="24"/>
          <w:szCs w:val="22"/>
        </w:rPr>
        <w:t>ercent</w:t>
      </w:r>
    </w:p>
    <w:p w14:paraId="5514EF43" w14:textId="1E8E6CFD" w:rsidR="00BA41DF" w:rsidRPr="00D25F97" w:rsidRDefault="0090240F" w:rsidP="00D25F97">
      <w:pPr>
        <w:spacing w:line="240" w:lineRule="auto"/>
        <w:rPr>
          <w:sz w:val="24"/>
          <w:szCs w:val="22"/>
        </w:rPr>
      </w:pPr>
      <w:r w:rsidRPr="00D25F97">
        <w:rPr>
          <w:sz w:val="24"/>
          <w:szCs w:val="22"/>
        </w:rPr>
        <w:t>A</w:t>
      </w:r>
      <w:r w:rsidR="00A722EB" w:rsidRPr="00D25F97">
        <w:rPr>
          <w:sz w:val="24"/>
          <w:szCs w:val="22"/>
        </w:rPr>
        <w:t>s companies have become more digitally connected to their customers and channel partners</w:t>
      </w:r>
      <w:r w:rsidR="00AD43B6" w:rsidRPr="00D25F97">
        <w:rPr>
          <w:sz w:val="24"/>
          <w:szCs w:val="22"/>
        </w:rPr>
        <w:t>,</w:t>
      </w:r>
      <w:r w:rsidR="00A722EB" w:rsidRPr="00D25F97">
        <w:rPr>
          <w:sz w:val="24"/>
          <w:szCs w:val="22"/>
        </w:rPr>
        <w:t xml:space="preserve"> the amount of time tech leaders spend in this role is increasing</w:t>
      </w:r>
      <w:r w:rsidR="0033341F" w:rsidRPr="00D25F97">
        <w:rPr>
          <w:sz w:val="24"/>
          <w:szCs w:val="22"/>
        </w:rPr>
        <w:t>. The tech leader works with external customers or partners to sell, connect</w:t>
      </w:r>
      <w:r w:rsidR="00AD43B6" w:rsidRPr="00D25F97">
        <w:rPr>
          <w:sz w:val="24"/>
          <w:szCs w:val="22"/>
        </w:rPr>
        <w:t>,</w:t>
      </w:r>
      <w:r w:rsidR="0033341F" w:rsidRPr="00D25F97">
        <w:rPr>
          <w:sz w:val="24"/>
          <w:szCs w:val="22"/>
        </w:rPr>
        <w:t xml:space="preserve"> and provide services</w:t>
      </w:r>
      <w:r w:rsidRPr="00D25F97">
        <w:rPr>
          <w:sz w:val="24"/>
          <w:szCs w:val="22"/>
        </w:rPr>
        <w:t>,</w:t>
      </w:r>
      <w:r w:rsidR="0033341F" w:rsidRPr="00D25F97">
        <w:rPr>
          <w:sz w:val="24"/>
          <w:szCs w:val="22"/>
        </w:rPr>
        <w:t xml:space="preserve"> making the </w:t>
      </w:r>
      <w:r w:rsidR="00AD43B6" w:rsidRPr="00D25F97">
        <w:rPr>
          <w:sz w:val="24"/>
          <w:szCs w:val="22"/>
        </w:rPr>
        <w:t xml:space="preserve">company </w:t>
      </w:r>
      <w:r w:rsidR="0033341F" w:rsidRPr="00D25F97">
        <w:rPr>
          <w:sz w:val="24"/>
          <w:szCs w:val="22"/>
        </w:rPr>
        <w:t>more successful by strengthening the relationship with the customer. The time</w:t>
      </w:r>
      <w:r w:rsidR="003814B6" w:rsidRPr="00D25F97">
        <w:rPr>
          <w:sz w:val="24"/>
          <w:szCs w:val="22"/>
        </w:rPr>
        <w:t xml:space="preserve"> </w:t>
      </w:r>
      <w:r w:rsidR="0033341F" w:rsidRPr="00D25F97">
        <w:rPr>
          <w:sz w:val="24"/>
          <w:szCs w:val="22"/>
        </w:rPr>
        <w:t>s</w:t>
      </w:r>
      <w:r w:rsidR="003814B6" w:rsidRPr="00D25F97">
        <w:rPr>
          <w:sz w:val="24"/>
          <w:szCs w:val="22"/>
        </w:rPr>
        <w:t>pent</w:t>
      </w:r>
      <w:r w:rsidR="0033341F" w:rsidRPr="00D25F97">
        <w:rPr>
          <w:sz w:val="24"/>
          <w:szCs w:val="22"/>
        </w:rPr>
        <w:t xml:space="preserve"> in this role is also critical for enabling </w:t>
      </w:r>
      <w:r w:rsidR="003814B6" w:rsidRPr="00D25F97">
        <w:rPr>
          <w:sz w:val="24"/>
          <w:szCs w:val="22"/>
        </w:rPr>
        <w:t xml:space="preserve">the </w:t>
      </w:r>
      <w:r w:rsidR="0033341F" w:rsidRPr="00D25F97">
        <w:rPr>
          <w:sz w:val="24"/>
          <w:szCs w:val="22"/>
        </w:rPr>
        <w:t>compan</w:t>
      </w:r>
      <w:r w:rsidR="003814B6" w:rsidRPr="00D25F97">
        <w:rPr>
          <w:sz w:val="24"/>
          <w:szCs w:val="22"/>
        </w:rPr>
        <w:t>y’s</w:t>
      </w:r>
      <w:r w:rsidR="0033341F" w:rsidRPr="00D25F97">
        <w:rPr>
          <w:sz w:val="24"/>
          <w:szCs w:val="22"/>
        </w:rPr>
        <w:t xml:space="preserve"> innovation </w:t>
      </w:r>
      <w:r w:rsidR="00AD43B6" w:rsidRPr="00D25F97">
        <w:rPr>
          <w:sz w:val="24"/>
          <w:szCs w:val="22"/>
        </w:rPr>
        <w:t xml:space="preserve">as it informs an </w:t>
      </w:r>
      <w:r w:rsidR="0033341F" w:rsidRPr="00D25F97">
        <w:rPr>
          <w:sz w:val="24"/>
          <w:szCs w:val="22"/>
        </w:rPr>
        <w:t xml:space="preserve">understanding </w:t>
      </w:r>
      <w:r w:rsidR="00AD43B6" w:rsidRPr="00D25F97">
        <w:rPr>
          <w:sz w:val="24"/>
          <w:szCs w:val="22"/>
        </w:rPr>
        <w:t xml:space="preserve">of </w:t>
      </w:r>
      <w:r w:rsidR="0033341F" w:rsidRPr="00D25F97">
        <w:rPr>
          <w:sz w:val="24"/>
          <w:szCs w:val="22"/>
        </w:rPr>
        <w:t>customers</w:t>
      </w:r>
      <w:r w:rsidR="00AD43B6" w:rsidRPr="00D25F97">
        <w:rPr>
          <w:sz w:val="24"/>
          <w:szCs w:val="22"/>
        </w:rPr>
        <w:t>’</w:t>
      </w:r>
      <w:r w:rsidR="0033341F" w:rsidRPr="00D25F97">
        <w:rPr>
          <w:sz w:val="24"/>
          <w:szCs w:val="22"/>
        </w:rPr>
        <w:t xml:space="preserve"> needs</w:t>
      </w:r>
      <w:r w:rsidR="00BC424E" w:rsidRPr="00D25F97">
        <w:rPr>
          <w:sz w:val="24"/>
          <w:szCs w:val="22"/>
        </w:rPr>
        <w:t>, now and in the future</w:t>
      </w:r>
      <w:r w:rsidR="0033341F" w:rsidRPr="00D25F97">
        <w:rPr>
          <w:sz w:val="24"/>
          <w:szCs w:val="22"/>
        </w:rPr>
        <w:t xml:space="preserve">. </w:t>
      </w:r>
      <w:r w:rsidR="00F23FA5" w:rsidRPr="00D25F97">
        <w:rPr>
          <w:sz w:val="24"/>
          <w:szCs w:val="22"/>
        </w:rPr>
        <w:t xml:space="preserve">Over time we have seen </w:t>
      </w:r>
      <w:r w:rsidR="00B35C47" w:rsidRPr="00D25F97">
        <w:rPr>
          <w:sz w:val="24"/>
          <w:szCs w:val="22"/>
        </w:rPr>
        <w:t>a</w:t>
      </w:r>
      <w:r w:rsidR="00F23FA5" w:rsidRPr="00D25F97">
        <w:rPr>
          <w:sz w:val="24"/>
          <w:szCs w:val="22"/>
        </w:rPr>
        <w:t xml:space="preserve"> 70</w:t>
      </w:r>
      <w:r w:rsidR="006D2B82" w:rsidRPr="00D25F97">
        <w:rPr>
          <w:sz w:val="24"/>
          <w:szCs w:val="22"/>
        </w:rPr>
        <w:t xml:space="preserve"> percent </w:t>
      </w:r>
      <w:r w:rsidR="00F23FA5" w:rsidRPr="00D25F97">
        <w:rPr>
          <w:sz w:val="24"/>
          <w:szCs w:val="22"/>
        </w:rPr>
        <w:t>increase in</w:t>
      </w:r>
      <w:r w:rsidR="00B35C47" w:rsidRPr="00D25F97">
        <w:rPr>
          <w:sz w:val="24"/>
          <w:szCs w:val="22"/>
        </w:rPr>
        <w:t xml:space="preserve"> </w:t>
      </w:r>
      <w:r w:rsidR="006D2B82" w:rsidRPr="00D25F97">
        <w:rPr>
          <w:sz w:val="24"/>
          <w:szCs w:val="22"/>
        </w:rPr>
        <w:t xml:space="preserve">the time </w:t>
      </w:r>
      <w:r w:rsidR="00B35C47" w:rsidRPr="00D25F97">
        <w:rPr>
          <w:sz w:val="24"/>
          <w:szCs w:val="22"/>
        </w:rPr>
        <w:t>the average tech leader</w:t>
      </w:r>
      <w:r w:rsidR="00F23FA5" w:rsidRPr="00D25F97">
        <w:rPr>
          <w:sz w:val="24"/>
          <w:szCs w:val="22"/>
        </w:rPr>
        <w:t xml:space="preserve"> </w:t>
      </w:r>
      <w:r w:rsidR="00B35C47" w:rsidRPr="00D25F97">
        <w:rPr>
          <w:sz w:val="24"/>
          <w:szCs w:val="22"/>
        </w:rPr>
        <w:t>spen</w:t>
      </w:r>
      <w:r w:rsidR="006D2B82" w:rsidRPr="00D25F97">
        <w:rPr>
          <w:sz w:val="24"/>
          <w:szCs w:val="22"/>
        </w:rPr>
        <w:t>ds</w:t>
      </w:r>
      <w:r w:rsidR="00B35C47" w:rsidRPr="00D25F97">
        <w:rPr>
          <w:sz w:val="24"/>
          <w:szCs w:val="22"/>
        </w:rPr>
        <w:t xml:space="preserve"> in</w:t>
      </w:r>
      <w:r w:rsidR="00F23FA5" w:rsidRPr="00D25F97">
        <w:rPr>
          <w:sz w:val="24"/>
          <w:szCs w:val="22"/>
        </w:rPr>
        <w:t xml:space="preserve"> this role.</w:t>
      </w:r>
    </w:p>
    <w:p w14:paraId="5B4B3E23" w14:textId="18478A35" w:rsidR="00621FA4" w:rsidRPr="00D25F97" w:rsidRDefault="00167524" w:rsidP="00D25F97">
      <w:pPr>
        <w:spacing w:line="240" w:lineRule="auto"/>
        <w:rPr>
          <w:sz w:val="24"/>
          <w:szCs w:val="22"/>
        </w:rPr>
      </w:pPr>
      <w:r w:rsidRPr="00D25F97">
        <w:rPr>
          <w:sz w:val="24"/>
          <w:szCs w:val="22"/>
        </w:rPr>
        <w:t>T</w:t>
      </w:r>
      <w:r w:rsidR="005C5ACA" w:rsidRPr="00D25F97">
        <w:rPr>
          <w:sz w:val="24"/>
          <w:szCs w:val="22"/>
        </w:rPr>
        <w:t xml:space="preserve">ech </w:t>
      </w:r>
      <w:r w:rsidRPr="00D25F97">
        <w:rPr>
          <w:sz w:val="24"/>
          <w:szCs w:val="22"/>
        </w:rPr>
        <w:t>Leader T</w:t>
      </w:r>
      <w:r w:rsidR="005C5ACA" w:rsidRPr="00D25F97">
        <w:rPr>
          <w:sz w:val="24"/>
          <w:szCs w:val="22"/>
        </w:rPr>
        <w:t>ime</w:t>
      </w:r>
      <w:r w:rsidRPr="00D25F97">
        <w:rPr>
          <w:sz w:val="24"/>
          <w:szCs w:val="22"/>
        </w:rPr>
        <w:t xml:space="preserve"> Allocation Key Takeaways</w:t>
      </w:r>
    </w:p>
    <w:p w14:paraId="58054C78" w14:textId="6573A7AE" w:rsidR="00850F11" w:rsidRPr="00D25F97" w:rsidRDefault="00167524" w:rsidP="00D25F97">
      <w:pPr>
        <w:spacing w:line="240" w:lineRule="auto"/>
        <w:rPr>
          <w:sz w:val="24"/>
          <w:szCs w:val="22"/>
        </w:rPr>
      </w:pPr>
      <w:r w:rsidRPr="00D25F97">
        <w:rPr>
          <w:sz w:val="24"/>
          <w:szCs w:val="22"/>
        </w:rPr>
        <w:t>I</w:t>
      </w:r>
      <w:r w:rsidR="00850F11" w:rsidRPr="00D25F97">
        <w:rPr>
          <w:sz w:val="24"/>
          <w:szCs w:val="22"/>
        </w:rPr>
        <w:t xml:space="preserve">n future briefings </w:t>
      </w:r>
      <w:r w:rsidRPr="00D25F97">
        <w:rPr>
          <w:sz w:val="24"/>
          <w:szCs w:val="22"/>
        </w:rPr>
        <w:t>we will share a deeper analysis of these findings</w:t>
      </w:r>
      <w:r w:rsidR="00C46DE6" w:rsidRPr="00D25F97">
        <w:rPr>
          <w:sz w:val="24"/>
          <w:szCs w:val="22"/>
        </w:rPr>
        <w:t>,</w:t>
      </w:r>
      <w:r w:rsidRPr="00D25F97">
        <w:rPr>
          <w:sz w:val="24"/>
          <w:szCs w:val="22"/>
        </w:rPr>
        <w:t xml:space="preserve"> </w:t>
      </w:r>
      <w:r w:rsidR="00850F11" w:rsidRPr="00D25F97">
        <w:rPr>
          <w:sz w:val="24"/>
          <w:szCs w:val="22"/>
        </w:rPr>
        <w:t xml:space="preserve">but </w:t>
      </w:r>
      <w:r w:rsidR="00C46DE6" w:rsidRPr="00D25F97">
        <w:rPr>
          <w:sz w:val="24"/>
          <w:szCs w:val="22"/>
        </w:rPr>
        <w:t>h</w:t>
      </w:r>
      <w:r w:rsidR="00850F11" w:rsidRPr="00D25F97">
        <w:rPr>
          <w:sz w:val="24"/>
          <w:szCs w:val="22"/>
        </w:rPr>
        <w:t>ere are the key takeaways:</w:t>
      </w:r>
    </w:p>
    <w:p w14:paraId="284E1D23" w14:textId="04D9C690" w:rsidR="002A52B8" w:rsidRPr="00D25F97" w:rsidRDefault="00B04E62" w:rsidP="00D25F97">
      <w:pPr>
        <w:spacing w:line="240" w:lineRule="auto"/>
        <w:rPr>
          <w:sz w:val="24"/>
          <w:szCs w:val="22"/>
        </w:rPr>
      </w:pPr>
      <w:r w:rsidRPr="00D25F97">
        <w:rPr>
          <w:sz w:val="24"/>
          <w:szCs w:val="22"/>
        </w:rPr>
        <w:t xml:space="preserve">We found that technology </w:t>
      </w:r>
      <w:r w:rsidR="007411AD" w:rsidRPr="00D25F97">
        <w:rPr>
          <w:sz w:val="24"/>
          <w:szCs w:val="22"/>
        </w:rPr>
        <w:t xml:space="preserve">leaders </w:t>
      </w:r>
      <w:r w:rsidR="00283020" w:rsidRPr="00D25F97">
        <w:rPr>
          <w:sz w:val="24"/>
          <w:szCs w:val="22"/>
        </w:rPr>
        <w:t>in the top quartile of</w:t>
      </w:r>
      <w:r w:rsidR="00EC0C29" w:rsidRPr="00D25F97">
        <w:rPr>
          <w:sz w:val="24"/>
          <w:szCs w:val="22"/>
        </w:rPr>
        <w:t xml:space="preserve"> </w:t>
      </w:r>
      <w:r w:rsidR="00F336F5" w:rsidRPr="00D25F97">
        <w:rPr>
          <w:sz w:val="24"/>
          <w:szCs w:val="22"/>
        </w:rPr>
        <w:t>innovat</w:t>
      </w:r>
      <w:r w:rsidR="00EC0C29" w:rsidRPr="00D25F97">
        <w:rPr>
          <w:sz w:val="24"/>
          <w:szCs w:val="22"/>
        </w:rPr>
        <w:t>ion</w:t>
      </w:r>
      <w:r w:rsidR="00F336F5" w:rsidRPr="00D25F97">
        <w:rPr>
          <w:sz w:val="24"/>
          <w:szCs w:val="22"/>
        </w:rPr>
        <w:t xml:space="preserve"> spend more time with customers</w:t>
      </w:r>
      <w:r w:rsidR="00EC0C29" w:rsidRPr="00D25F97">
        <w:rPr>
          <w:sz w:val="24"/>
          <w:szCs w:val="22"/>
        </w:rPr>
        <w:t>.</w:t>
      </w:r>
      <w:r w:rsidR="00F336F5" w:rsidRPr="00D25F97">
        <w:rPr>
          <w:sz w:val="24"/>
          <w:szCs w:val="22"/>
        </w:rPr>
        <w:t xml:space="preserve"> </w:t>
      </w:r>
      <w:r w:rsidR="001E7FC1" w:rsidRPr="00D25F97">
        <w:rPr>
          <w:sz w:val="24"/>
          <w:szCs w:val="22"/>
        </w:rPr>
        <w:t>They</w:t>
      </w:r>
      <w:r w:rsidR="00C46DE6" w:rsidRPr="00D25F97">
        <w:rPr>
          <w:sz w:val="24"/>
          <w:szCs w:val="22"/>
        </w:rPr>
        <w:t xml:space="preserve"> </w:t>
      </w:r>
      <w:r w:rsidR="001E7FC1" w:rsidRPr="00D25F97">
        <w:rPr>
          <w:sz w:val="24"/>
          <w:szCs w:val="22"/>
        </w:rPr>
        <w:t xml:space="preserve">spent 20 percent of their time </w:t>
      </w:r>
      <w:r w:rsidR="000C1A61" w:rsidRPr="00D25F97">
        <w:rPr>
          <w:sz w:val="24"/>
          <w:szCs w:val="22"/>
        </w:rPr>
        <w:t>working with external customers and channel partners</w:t>
      </w:r>
      <w:r w:rsidR="00C46DE6" w:rsidRPr="00D25F97">
        <w:rPr>
          <w:sz w:val="24"/>
          <w:szCs w:val="22"/>
        </w:rPr>
        <w:t xml:space="preserve">, versus </w:t>
      </w:r>
      <w:r w:rsidR="000C1A61" w:rsidRPr="00D25F97">
        <w:rPr>
          <w:sz w:val="24"/>
          <w:szCs w:val="22"/>
        </w:rPr>
        <w:t>1</w:t>
      </w:r>
      <w:r w:rsidR="007411AD" w:rsidRPr="00D25F97">
        <w:rPr>
          <w:sz w:val="24"/>
          <w:szCs w:val="22"/>
        </w:rPr>
        <w:t>2</w:t>
      </w:r>
      <w:r w:rsidR="00C46DE6" w:rsidRPr="00D25F97">
        <w:rPr>
          <w:sz w:val="24"/>
          <w:szCs w:val="22"/>
        </w:rPr>
        <w:t xml:space="preserve"> percent for </w:t>
      </w:r>
      <w:r w:rsidR="00AD7FE3" w:rsidRPr="00D25F97">
        <w:rPr>
          <w:sz w:val="24"/>
          <w:szCs w:val="22"/>
        </w:rPr>
        <w:t>tech leaders from bottom quartile companies</w:t>
      </w:r>
      <w:r w:rsidR="00C46DE6" w:rsidRPr="00D25F97">
        <w:rPr>
          <w:sz w:val="24"/>
          <w:szCs w:val="22"/>
        </w:rPr>
        <w:t xml:space="preserve">. </w:t>
      </w:r>
      <w:r w:rsidR="00F336F5" w:rsidRPr="00D25F97">
        <w:rPr>
          <w:sz w:val="24"/>
          <w:szCs w:val="22"/>
        </w:rPr>
        <w:t>Innovation was measured as the percent</w:t>
      </w:r>
      <w:r w:rsidR="00C46DE6" w:rsidRPr="00D25F97">
        <w:rPr>
          <w:sz w:val="24"/>
          <w:szCs w:val="22"/>
        </w:rPr>
        <w:t>age</w:t>
      </w:r>
      <w:r w:rsidR="00F336F5" w:rsidRPr="00D25F97">
        <w:rPr>
          <w:sz w:val="24"/>
          <w:szCs w:val="22"/>
        </w:rPr>
        <w:t xml:space="preserve"> of revenues c</w:t>
      </w:r>
      <w:r w:rsidR="00BF013D" w:rsidRPr="00D25F97">
        <w:rPr>
          <w:sz w:val="24"/>
          <w:szCs w:val="22"/>
        </w:rPr>
        <w:t>oming</w:t>
      </w:r>
      <w:r w:rsidR="00F336F5" w:rsidRPr="00D25F97">
        <w:rPr>
          <w:sz w:val="24"/>
          <w:szCs w:val="22"/>
        </w:rPr>
        <w:t xml:space="preserve"> from new offerings introduced in the last three years.</w:t>
      </w:r>
    </w:p>
    <w:p w14:paraId="419E07B9" w14:textId="31A332FB" w:rsidR="00850F11" w:rsidRPr="00D25F97" w:rsidRDefault="00B04E62" w:rsidP="00D25F97">
      <w:pPr>
        <w:spacing w:line="240" w:lineRule="auto"/>
        <w:rPr>
          <w:sz w:val="24"/>
          <w:szCs w:val="22"/>
        </w:rPr>
      </w:pPr>
      <w:r w:rsidRPr="00D25F97">
        <w:rPr>
          <w:sz w:val="24"/>
          <w:szCs w:val="22"/>
        </w:rPr>
        <w:t xml:space="preserve">In contrast, technology </w:t>
      </w:r>
      <w:r w:rsidR="00283020" w:rsidRPr="00D25F97">
        <w:rPr>
          <w:sz w:val="24"/>
          <w:szCs w:val="22"/>
        </w:rPr>
        <w:t>leaders in the top quartile of</w:t>
      </w:r>
      <w:r w:rsidR="00F336F5" w:rsidRPr="00D25F97">
        <w:rPr>
          <w:sz w:val="24"/>
          <w:szCs w:val="22"/>
        </w:rPr>
        <w:t xml:space="preserve"> profitable growth</w:t>
      </w:r>
      <w:r w:rsidR="00283020" w:rsidRPr="00D25F97">
        <w:rPr>
          <w:sz w:val="24"/>
          <w:szCs w:val="22"/>
        </w:rPr>
        <w:t xml:space="preserve"> </w:t>
      </w:r>
      <w:r w:rsidR="00F336F5" w:rsidRPr="00D25F97">
        <w:rPr>
          <w:sz w:val="24"/>
          <w:szCs w:val="22"/>
        </w:rPr>
        <w:t>spend more time on a compl</w:t>
      </w:r>
      <w:r w:rsidR="0050790E" w:rsidRPr="00D25F97">
        <w:rPr>
          <w:sz w:val="24"/>
          <w:szCs w:val="22"/>
        </w:rPr>
        <w:t>e</w:t>
      </w:r>
      <w:r w:rsidR="00F336F5" w:rsidRPr="00D25F97">
        <w:rPr>
          <w:sz w:val="24"/>
          <w:szCs w:val="22"/>
        </w:rPr>
        <w:t xml:space="preserve">mentary enterprise capability. </w:t>
      </w:r>
      <w:r w:rsidR="001E7FC1" w:rsidRPr="00D25F97">
        <w:rPr>
          <w:sz w:val="24"/>
          <w:szCs w:val="22"/>
        </w:rPr>
        <w:t>They spent 22 percent of their time</w:t>
      </w:r>
      <w:r w:rsidR="0050790E" w:rsidRPr="00D25F97">
        <w:rPr>
          <w:sz w:val="24"/>
          <w:szCs w:val="22"/>
        </w:rPr>
        <w:t xml:space="preserve"> </w:t>
      </w:r>
      <w:r w:rsidR="00F336F5" w:rsidRPr="00D25F97">
        <w:rPr>
          <w:sz w:val="24"/>
          <w:szCs w:val="22"/>
        </w:rPr>
        <w:t>managing a complementary enterprise business capability</w:t>
      </w:r>
      <w:r w:rsidR="00910A47" w:rsidRPr="00D25F97">
        <w:rPr>
          <w:sz w:val="24"/>
          <w:szCs w:val="22"/>
        </w:rPr>
        <w:t>,</w:t>
      </w:r>
      <w:r w:rsidR="00F336F5" w:rsidRPr="00D25F97">
        <w:rPr>
          <w:sz w:val="24"/>
          <w:szCs w:val="22"/>
        </w:rPr>
        <w:t xml:space="preserve"> </w:t>
      </w:r>
      <w:r w:rsidR="00910A47" w:rsidRPr="00D25F97">
        <w:rPr>
          <w:sz w:val="24"/>
          <w:szCs w:val="22"/>
        </w:rPr>
        <w:t>versus</w:t>
      </w:r>
      <w:r w:rsidR="00F336F5" w:rsidRPr="00D25F97">
        <w:rPr>
          <w:sz w:val="24"/>
          <w:szCs w:val="22"/>
        </w:rPr>
        <w:t xml:space="preserve"> 1</w:t>
      </w:r>
      <w:r w:rsidR="007411AD" w:rsidRPr="00D25F97">
        <w:rPr>
          <w:sz w:val="24"/>
          <w:szCs w:val="22"/>
        </w:rPr>
        <w:t>4</w:t>
      </w:r>
      <w:r w:rsidR="00910A47" w:rsidRPr="00D25F97">
        <w:rPr>
          <w:sz w:val="24"/>
          <w:szCs w:val="22"/>
        </w:rPr>
        <w:t xml:space="preserve"> percent for tech leaders from bottom quartile companies. </w:t>
      </w:r>
      <w:r w:rsidR="00F336F5" w:rsidRPr="00D25F97">
        <w:rPr>
          <w:sz w:val="24"/>
          <w:szCs w:val="22"/>
        </w:rPr>
        <w:t xml:space="preserve">Profitable growth was measured by combining </w:t>
      </w:r>
      <w:r w:rsidR="00BF013D" w:rsidRPr="00D25F97">
        <w:rPr>
          <w:sz w:val="24"/>
          <w:szCs w:val="22"/>
        </w:rPr>
        <w:t>self-reported</w:t>
      </w:r>
      <w:r w:rsidR="0034147A" w:rsidRPr="00D25F97">
        <w:rPr>
          <w:sz w:val="24"/>
          <w:szCs w:val="22"/>
        </w:rPr>
        <w:t xml:space="preserve"> </w:t>
      </w:r>
      <w:r w:rsidR="00F336F5" w:rsidRPr="00D25F97">
        <w:rPr>
          <w:sz w:val="24"/>
          <w:szCs w:val="22"/>
        </w:rPr>
        <w:t xml:space="preserve">growth and profitability </w:t>
      </w:r>
      <w:r w:rsidR="0090240F" w:rsidRPr="00D25F97">
        <w:rPr>
          <w:sz w:val="24"/>
          <w:szCs w:val="22"/>
        </w:rPr>
        <w:t xml:space="preserve">compared </w:t>
      </w:r>
      <w:r w:rsidR="00F336F5" w:rsidRPr="00D25F97">
        <w:rPr>
          <w:sz w:val="24"/>
          <w:szCs w:val="22"/>
        </w:rPr>
        <w:t xml:space="preserve">to competitors. </w:t>
      </w:r>
    </w:p>
    <w:p w14:paraId="51F4915E" w14:textId="77777777" w:rsidR="009702A4" w:rsidRPr="00D25F97" w:rsidRDefault="009702A4" w:rsidP="00D25F97">
      <w:pPr>
        <w:spacing w:line="240" w:lineRule="auto"/>
        <w:rPr>
          <w:sz w:val="24"/>
          <w:szCs w:val="22"/>
        </w:rPr>
      </w:pPr>
      <w:r w:rsidRPr="00D25F97">
        <w:rPr>
          <w:sz w:val="24"/>
          <w:szCs w:val="22"/>
        </w:rPr>
        <w:t>The Time Allocation of Disney’s Gail Evans</w:t>
      </w:r>
    </w:p>
    <w:p w14:paraId="2E79AAA0" w14:textId="77777777" w:rsidR="009702A4" w:rsidRPr="00D25F97" w:rsidRDefault="009702A4" w:rsidP="00D25F97">
      <w:pPr>
        <w:spacing w:line="240" w:lineRule="auto"/>
        <w:rPr>
          <w:sz w:val="24"/>
          <w:szCs w:val="22"/>
        </w:rPr>
      </w:pPr>
      <w:r w:rsidRPr="00D25F97">
        <w:rPr>
          <w:sz w:val="24"/>
          <w:szCs w:val="22"/>
        </w:rPr>
        <w:lastRenderedPageBreak/>
        <w:t xml:space="preserve">Gail Evans is Executive Vice President, Chief Digital and Technology Officer for Disney Experiences, one of the three business segments at The Walt Disney Company. Disney Experiences brings the magic of Disney’s powerful brands and franchises into the daily lives of families and fans around the world. The segment includes six resorts, twelve theme parks, fifty-five resort hotels, a top-rated cruise line with eight ships by 2025, a popular vacation ownership program, new Disney-branded home communities, guided adventure businesses, and immersive professional development and event exploration offerings. </w:t>
      </w:r>
    </w:p>
    <w:p w14:paraId="0C93900C" w14:textId="77777777" w:rsidR="009702A4" w:rsidRPr="00D25F97" w:rsidRDefault="009702A4" w:rsidP="00D25F97">
      <w:pPr>
        <w:spacing w:line="240" w:lineRule="auto"/>
        <w:rPr>
          <w:sz w:val="24"/>
          <w:szCs w:val="22"/>
        </w:rPr>
      </w:pPr>
      <w:r w:rsidRPr="00D25F97">
        <w:rPr>
          <w:sz w:val="24"/>
          <w:szCs w:val="22"/>
        </w:rPr>
        <w:t xml:space="preserve">In her role, Evans oversees the development and implementation of digital and technology strategies across all of the segment’s businesses around the world. She leads a global multi-disciplinary team of digital, technology, product, data, and operations professionals that brings digital and physical together to extend Disney’s boundless storytelling at the center of the segment’s growth strategy and guest experience. </w:t>
      </w:r>
    </w:p>
    <w:p w14:paraId="1409E09F" w14:textId="77777777" w:rsidR="009702A4" w:rsidRPr="00D25F97" w:rsidRDefault="009702A4" w:rsidP="00D25F97">
      <w:pPr>
        <w:spacing w:line="240" w:lineRule="auto"/>
        <w:rPr>
          <w:sz w:val="24"/>
          <w:szCs w:val="22"/>
        </w:rPr>
      </w:pPr>
      <w:r w:rsidRPr="00D25F97">
        <w:rPr>
          <w:sz w:val="24"/>
          <w:szCs w:val="22"/>
        </w:rPr>
        <w:t xml:space="preserve">Disney Experiences is guided by innovation, creativity, commitment to the customer experience, and employee engagement. Evans reflects, “My days are never boring; they are always full of opportunity. We say on my team, ‘At Experiences, we power the magic.’” </w:t>
      </w:r>
    </w:p>
    <w:p w14:paraId="59FAF972" w14:textId="77777777" w:rsidR="009702A4" w:rsidRPr="00D25F97" w:rsidRDefault="009702A4" w:rsidP="00D25F97">
      <w:pPr>
        <w:spacing w:line="240" w:lineRule="auto"/>
        <w:rPr>
          <w:sz w:val="24"/>
          <w:szCs w:val="22"/>
        </w:rPr>
      </w:pPr>
      <w:r w:rsidRPr="00D25F97">
        <w:rPr>
          <w:sz w:val="24"/>
          <w:szCs w:val="22"/>
        </w:rPr>
        <w:t>Running Her Own Tech Function: 20 Percent</w:t>
      </w:r>
    </w:p>
    <w:p w14:paraId="0C406169" w14:textId="77777777" w:rsidR="009702A4" w:rsidRPr="00D25F97" w:rsidRDefault="009702A4" w:rsidP="00D25F97">
      <w:pPr>
        <w:spacing w:line="240" w:lineRule="auto"/>
        <w:rPr>
          <w:sz w:val="24"/>
          <w:szCs w:val="22"/>
        </w:rPr>
      </w:pPr>
      <w:r w:rsidRPr="00D25F97">
        <w:rPr>
          <w:sz w:val="24"/>
          <w:szCs w:val="22"/>
        </w:rPr>
        <w:t>Evans describes running the tech function as table stakes. She reflects, “The tech function is something I’m very passionate about. There are so many opportunities to pursue, like establishing agility models, green light and portfolio reviews, and core tech services.” The tech function needs to run at maximum efficiency for Evans to invest time in other activities, so she built a great team to look after the day-to-day operations.</w:t>
      </w:r>
    </w:p>
    <w:p w14:paraId="1CE5A834" w14:textId="77777777" w:rsidR="009702A4" w:rsidRPr="00D25F97" w:rsidRDefault="009702A4" w:rsidP="00D25F97">
      <w:pPr>
        <w:spacing w:line="240" w:lineRule="auto"/>
        <w:rPr>
          <w:sz w:val="24"/>
          <w:szCs w:val="22"/>
        </w:rPr>
      </w:pPr>
      <w:r w:rsidRPr="00D25F97">
        <w:rPr>
          <w:sz w:val="24"/>
          <w:szCs w:val="22"/>
        </w:rPr>
        <w:t xml:space="preserve">Collaborating with Business Colleagues: 30 Percent </w:t>
      </w:r>
    </w:p>
    <w:p w14:paraId="31728911" w14:textId="66E96235" w:rsidR="009702A4" w:rsidRPr="00D25F97" w:rsidRDefault="009702A4" w:rsidP="00D25F97">
      <w:pPr>
        <w:spacing w:line="240" w:lineRule="auto"/>
        <w:rPr>
          <w:sz w:val="24"/>
          <w:szCs w:val="22"/>
        </w:rPr>
      </w:pPr>
      <w:r w:rsidRPr="00D25F97">
        <w:rPr>
          <w:sz w:val="24"/>
          <w:szCs w:val="22"/>
        </w:rPr>
        <w:t xml:space="preserve">To gain the trust of business presidents in that Evans is a business leader who thinks about their businesses and doesn’t push technology for technology’s sake, her collaborations with them focus on how technology can drive business growth. The role includes co-creating with them, listening and finding ways to help achieve their goals, and keeping them informed about future opportunities to leverage technology that they </w:t>
      </w:r>
      <w:r w:rsidR="00F8016B" w:rsidRPr="00D25F97">
        <w:rPr>
          <w:sz w:val="24"/>
          <w:szCs w:val="22"/>
        </w:rPr>
        <w:t>may</w:t>
      </w:r>
      <w:r w:rsidRPr="00D25F97">
        <w:rPr>
          <w:sz w:val="24"/>
          <w:szCs w:val="22"/>
        </w:rPr>
        <w:t xml:space="preserve"> not have seen. New products, services, and business models come out of those conversations. </w:t>
      </w:r>
    </w:p>
    <w:p w14:paraId="1201112B" w14:textId="77777777" w:rsidR="009702A4" w:rsidRPr="00D25F97" w:rsidRDefault="009702A4" w:rsidP="00D25F97">
      <w:pPr>
        <w:spacing w:line="240" w:lineRule="auto"/>
        <w:rPr>
          <w:sz w:val="24"/>
          <w:szCs w:val="22"/>
        </w:rPr>
      </w:pPr>
      <w:r w:rsidRPr="00D25F97">
        <w:rPr>
          <w:sz w:val="24"/>
          <w:szCs w:val="22"/>
        </w:rPr>
        <w:t>Managing Business Capabilities: 35 Percent</w:t>
      </w:r>
    </w:p>
    <w:p w14:paraId="4DFC56BE" w14:textId="77777777" w:rsidR="009702A4" w:rsidRPr="00D25F97" w:rsidRDefault="009702A4" w:rsidP="00D25F97">
      <w:pPr>
        <w:spacing w:line="240" w:lineRule="auto"/>
        <w:rPr>
          <w:sz w:val="24"/>
          <w:szCs w:val="22"/>
        </w:rPr>
      </w:pPr>
      <w:r w:rsidRPr="00D25F97">
        <w:rPr>
          <w:sz w:val="24"/>
          <w:szCs w:val="22"/>
        </w:rPr>
        <w:t xml:space="preserve">The goal of this role is creating a total guest experience that is simple, engaging, and integrated across the ecosystem. This previously led to the groundbreaking design of </w:t>
      </w:r>
      <w:proofErr w:type="spellStart"/>
      <w:r w:rsidRPr="00D25F97">
        <w:rPr>
          <w:sz w:val="24"/>
          <w:szCs w:val="22"/>
        </w:rPr>
        <w:t>MagicBand</w:t>
      </w:r>
      <w:proofErr w:type="spellEnd"/>
      <w:r w:rsidRPr="00D25F97">
        <w:rPr>
          <w:sz w:val="24"/>
          <w:szCs w:val="22"/>
        </w:rPr>
        <w:t xml:space="preserve">+, an RFID bracelet that enhanced the Disney guest experience by providing an easy way for guests to access many of Disney’s services digitally such as in-park purchases, opening one’s hotel room door, and even new forms of storytelling and entertainment. Evans is bringing the next phase of enhancing the digital ecosystem by implementing open innovation so that it’s not just the innovation team that innovates, it’s everyone's job. To implement this open innovation concept, Evans’s team developed an “innovation as a service” program that consists of a set of innovative modules. These includes hackathons and </w:t>
      </w:r>
      <w:proofErr w:type="spellStart"/>
      <w:r w:rsidRPr="00D25F97">
        <w:rPr>
          <w:sz w:val="24"/>
          <w:szCs w:val="22"/>
        </w:rPr>
        <w:t>ideathons</w:t>
      </w:r>
      <w:proofErr w:type="spellEnd"/>
      <w:r w:rsidRPr="00D25F97">
        <w:rPr>
          <w:sz w:val="24"/>
          <w:szCs w:val="22"/>
        </w:rPr>
        <w:t xml:space="preserve">, blue-sky design thinking, and a test-and-learn lab where her team can create clickable prototypes to test value propositions on </w:t>
      </w:r>
      <w:r w:rsidRPr="00D25F97">
        <w:rPr>
          <w:sz w:val="24"/>
          <w:szCs w:val="22"/>
        </w:rPr>
        <w:lastRenderedPageBreak/>
        <w:t>various innovations. Evans explains, “[Innovation as a service] is a mindset, it’s a capability, it’s been super popular, and continues to deliver great results.”</w:t>
      </w:r>
    </w:p>
    <w:p w14:paraId="649892BC" w14:textId="77777777" w:rsidR="009702A4" w:rsidRPr="00D25F97" w:rsidRDefault="009702A4" w:rsidP="00D25F97">
      <w:pPr>
        <w:spacing w:line="240" w:lineRule="auto"/>
        <w:rPr>
          <w:sz w:val="24"/>
          <w:szCs w:val="22"/>
        </w:rPr>
      </w:pPr>
      <w:r w:rsidRPr="00D25F97">
        <w:rPr>
          <w:sz w:val="24"/>
          <w:szCs w:val="22"/>
        </w:rPr>
        <w:t>Working with External Customers and Channel Partners: 15 Percent</w:t>
      </w:r>
    </w:p>
    <w:p w14:paraId="4C421CB9" w14:textId="77777777" w:rsidR="009702A4" w:rsidRPr="00D25F97" w:rsidRDefault="009702A4" w:rsidP="00D25F97">
      <w:pPr>
        <w:spacing w:line="240" w:lineRule="auto"/>
        <w:rPr>
          <w:sz w:val="24"/>
          <w:szCs w:val="22"/>
        </w:rPr>
      </w:pPr>
      <w:r w:rsidRPr="00D25F97">
        <w:rPr>
          <w:sz w:val="24"/>
          <w:szCs w:val="22"/>
        </w:rPr>
        <w:t xml:space="preserve">Walt Disney once said, “In this volatile business of ours, we can ill afford to rest on our laurels, even to pause in retrospect. Times and conditions change so rapidly that we must keep our aim constantly focused on the future.” </w:t>
      </w:r>
    </w:p>
    <w:p w14:paraId="1F4F806A" w14:textId="10964FA8" w:rsidR="0032651D" w:rsidRPr="00D25F97" w:rsidRDefault="009702A4" w:rsidP="00D25F97">
      <w:pPr>
        <w:spacing w:line="240" w:lineRule="auto"/>
        <w:rPr>
          <w:sz w:val="24"/>
          <w:szCs w:val="22"/>
        </w:rPr>
      </w:pPr>
      <w:r w:rsidRPr="00D25F97">
        <w:rPr>
          <w:sz w:val="24"/>
          <w:szCs w:val="22"/>
        </w:rPr>
        <w:t>In that tradition, Evans is a firm believer that a company must never rest on its laurels, and she continues to nurture existing external relationships as they improve productivity, provide opportunities for learning, and create new business models. In her first month, she met with Disney’s top external partners to ask, “What value do you think you have that we’re not taking advantage of? How can we co-create customer value together? How do we innovate together?"</w:t>
      </w:r>
    </w:p>
    <w:p w14:paraId="4CC99134" w14:textId="7329BE1D" w:rsidR="00A458E9" w:rsidRPr="00D25F97" w:rsidRDefault="00450D57" w:rsidP="00D25F97">
      <w:pPr>
        <w:spacing w:line="240" w:lineRule="auto"/>
        <w:rPr>
          <w:sz w:val="24"/>
          <w:szCs w:val="22"/>
        </w:rPr>
      </w:pPr>
      <w:r w:rsidRPr="00D25F97">
        <w:rPr>
          <w:sz w:val="24"/>
          <w:szCs w:val="22"/>
        </w:rPr>
        <w:t xml:space="preserve">The Opportunities in </w:t>
      </w:r>
      <w:r w:rsidR="00FD182B" w:rsidRPr="00D25F97">
        <w:rPr>
          <w:sz w:val="24"/>
          <w:szCs w:val="22"/>
        </w:rPr>
        <w:t>Time Allocation</w:t>
      </w:r>
    </w:p>
    <w:p w14:paraId="1089FEFC" w14:textId="76472D4C" w:rsidR="0073117F" w:rsidRPr="00D25F97" w:rsidRDefault="001A33D3" w:rsidP="00D25F97">
      <w:pPr>
        <w:spacing w:line="240" w:lineRule="auto"/>
        <w:rPr>
          <w:sz w:val="24"/>
          <w:szCs w:val="22"/>
        </w:rPr>
      </w:pPr>
      <w:r w:rsidRPr="00D25F97">
        <w:rPr>
          <w:sz w:val="24"/>
          <w:szCs w:val="22"/>
        </w:rPr>
        <w:t>As a tech leader reading this briefing</w:t>
      </w:r>
      <w:r w:rsidR="001A7DA0" w:rsidRPr="00D25F97">
        <w:rPr>
          <w:sz w:val="24"/>
          <w:szCs w:val="22"/>
        </w:rPr>
        <w:t>,</w:t>
      </w:r>
      <w:r w:rsidRPr="00D25F97">
        <w:rPr>
          <w:sz w:val="24"/>
          <w:szCs w:val="22"/>
        </w:rPr>
        <w:t xml:space="preserve"> </w:t>
      </w:r>
      <w:r w:rsidR="00FD182B" w:rsidRPr="00D25F97">
        <w:rPr>
          <w:sz w:val="24"/>
          <w:szCs w:val="22"/>
        </w:rPr>
        <w:t xml:space="preserve">this is </w:t>
      </w:r>
      <w:r w:rsidRPr="00D25F97">
        <w:rPr>
          <w:sz w:val="24"/>
          <w:szCs w:val="22"/>
        </w:rPr>
        <w:t xml:space="preserve">a great opportunity to reflect </w:t>
      </w:r>
      <w:r w:rsidR="0073117F" w:rsidRPr="00D25F97">
        <w:rPr>
          <w:sz w:val="24"/>
          <w:szCs w:val="22"/>
        </w:rPr>
        <w:t xml:space="preserve">on </w:t>
      </w:r>
      <w:r w:rsidRPr="00D25F97">
        <w:rPr>
          <w:sz w:val="24"/>
          <w:szCs w:val="22"/>
        </w:rPr>
        <w:t xml:space="preserve">how you spend your time today and how that should change over the next </w:t>
      </w:r>
      <w:r w:rsidR="0073117F" w:rsidRPr="00D25F97">
        <w:rPr>
          <w:sz w:val="24"/>
          <w:szCs w:val="22"/>
        </w:rPr>
        <w:t xml:space="preserve">twelve </w:t>
      </w:r>
      <w:r w:rsidRPr="00D25F97">
        <w:rPr>
          <w:sz w:val="24"/>
          <w:szCs w:val="22"/>
        </w:rPr>
        <w:t>months</w:t>
      </w:r>
      <w:r w:rsidR="008653C8" w:rsidRPr="00D25F97">
        <w:rPr>
          <w:sz w:val="24"/>
          <w:szCs w:val="22"/>
        </w:rPr>
        <w:t xml:space="preserve">. </w:t>
      </w:r>
      <w:r w:rsidR="001A7DA0" w:rsidRPr="00D25F97">
        <w:rPr>
          <w:sz w:val="24"/>
          <w:szCs w:val="22"/>
        </w:rPr>
        <w:t xml:space="preserve">An effective technique is to color-code your diary </w:t>
      </w:r>
      <w:r w:rsidR="0073117F" w:rsidRPr="00D25F97">
        <w:rPr>
          <w:sz w:val="24"/>
          <w:szCs w:val="22"/>
        </w:rPr>
        <w:t xml:space="preserve">according to </w:t>
      </w:r>
      <w:r w:rsidR="001A7DA0" w:rsidRPr="00D25F97">
        <w:rPr>
          <w:sz w:val="24"/>
          <w:szCs w:val="22"/>
        </w:rPr>
        <w:t xml:space="preserve">the four </w:t>
      </w:r>
      <w:r w:rsidR="0073117F" w:rsidRPr="00D25F97">
        <w:rPr>
          <w:sz w:val="24"/>
          <w:szCs w:val="22"/>
        </w:rPr>
        <w:t xml:space="preserve">roles </w:t>
      </w:r>
      <w:r w:rsidR="001A7DA0" w:rsidRPr="00D25F97">
        <w:rPr>
          <w:sz w:val="24"/>
          <w:szCs w:val="22"/>
        </w:rPr>
        <w:t>and then analyze the allocations.</w:t>
      </w:r>
    </w:p>
    <w:p w14:paraId="22C1F687" w14:textId="1E543397" w:rsidR="0073117F" w:rsidRPr="00D25F97" w:rsidRDefault="001A7DA0" w:rsidP="00D25F97">
      <w:pPr>
        <w:spacing w:line="240" w:lineRule="auto"/>
        <w:rPr>
          <w:sz w:val="24"/>
          <w:szCs w:val="22"/>
        </w:rPr>
      </w:pPr>
      <w:r w:rsidRPr="00D25F97">
        <w:rPr>
          <w:sz w:val="24"/>
          <w:szCs w:val="22"/>
        </w:rPr>
        <w:t>W</w:t>
      </w:r>
      <w:r w:rsidR="008653C8" w:rsidRPr="00D25F97">
        <w:rPr>
          <w:sz w:val="24"/>
          <w:szCs w:val="22"/>
        </w:rPr>
        <w:t xml:space="preserve">e </w:t>
      </w:r>
      <w:r w:rsidRPr="00D25F97">
        <w:rPr>
          <w:sz w:val="24"/>
          <w:szCs w:val="22"/>
        </w:rPr>
        <w:t xml:space="preserve">did this </w:t>
      </w:r>
      <w:r w:rsidR="008653C8" w:rsidRPr="00D25F97">
        <w:rPr>
          <w:sz w:val="24"/>
          <w:szCs w:val="22"/>
        </w:rPr>
        <w:t xml:space="preserve">with the CIO </w:t>
      </w:r>
      <w:r w:rsidR="003B2FA7" w:rsidRPr="00D25F97">
        <w:rPr>
          <w:sz w:val="24"/>
          <w:szCs w:val="22"/>
        </w:rPr>
        <w:t xml:space="preserve">of a </w:t>
      </w:r>
      <w:r w:rsidR="008653C8" w:rsidRPr="00D25F97">
        <w:rPr>
          <w:sz w:val="24"/>
          <w:szCs w:val="22"/>
        </w:rPr>
        <w:t xml:space="preserve">large technology company. </w:t>
      </w:r>
      <w:r w:rsidRPr="00D25F97">
        <w:rPr>
          <w:sz w:val="24"/>
          <w:szCs w:val="22"/>
        </w:rPr>
        <w:t>After color-coding</w:t>
      </w:r>
      <w:r w:rsidR="00EE7C83" w:rsidRPr="00D25F97">
        <w:rPr>
          <w:sz w:val="24"/>
          <w:szCs w:val="22"/>
        </w:rPr>
        <w:t xml:space="preserve"> his diary</w:t>
      </w:r>
      <w:r w:rsidRPr="00D25F97">
        <w:rPr>
          <w:sz w:val="24"/>
          <w:szCs w:val="22"/>
        </w:rPr>
        <w:t xml:space="preserve">, </w:t>
      </w:r>
      <w:r w:rsidR="00EE7C83" w:rsidRPr="00D25F97">
        <w:rPr>
          <w:sz w:val="24"/>
          <w:szCs w:val="22"/>
        </w:rPr>
        <w:t>the tech leader met</w:t>
      </w:r>
      <w:r w:rsidRPr="00D25F97">
        <w:rPr>
          <w:sz w:val="24"/>
          <w:szCs w:val="22"/>
        </w:rPr>
        <w:t xml:space="preserve"> </w:t>
      </w:r>
      <w:r w:rsidR="001E7FC1" w:rsidRPr="00D25F97">
        <w:rPr>
          <w:sz w:val="24"/>
          <w:szCs w:val="22"/>
        </w:rPr>
        <w:t xml:space="preserve">with </w:t>
      </w:r>
      <w:r w:rsidRPr="00D25F97">
        <w:rPr>
          <w:sz w:val="24"/>
          <w:szCs w:val="22"/>
        </w:rPr>
        <w:t xml:space="preserve">his team </w:t>
      </w:r>
      <w:r w:rsidR="00EE7C83" w:rsidRPr="00D25F97">
        <w:rPr>
          <w:sz w:val="24"/>
          <w:szCs w:val="22"/>
        </w:rPr>
        <w:t xml:space="preserve">to discuss </w:t>
      </w:r>
      <w:r w:rsidR="008653C8" w:rsidRPr="00D25F97">
        <w:rPr>
          <w:sz w:val="24"/>
          <w:szCs w:val="22"/>
        </w:rPr>
        <w:t xml:space="preserve">whether that was the right </w:t>
      </w:r>
      <w:r w:rsidRPr="00D25F97">
        <w:rPr>
          <w:sz w:val="24"/>
          <w:szCs w:val="22"/>
        </w:rPr>
        <w:t xml:space="preserve">pattern of </w:t>
      </w:r>
      <w:r w:rsidR="008653C8" w:rsidRPr="00D25F97">
        <w:rPr>
          <w:sz w:val="24"/>
          <w:szCs w:val="22"/>
        </w:rPr>
        <w:t>allocation</w:t>
      </w:r>
      <w:r w:rsidRPr="00D25F97">
        <w:rPr>
          <w:sz w:val="24"/>
          <w:szCs w:val="22"/>
        </w:rPr>
        <w:t>s</w:t>
      </w:r>
      <w:r w:rsidR="008653C8" w:rsidRPr="00D25F97">
        <w:rPr>
          <w:sz w:val="24"/>
          <w:szCs w:val="22"/>
        </w:rPr>
        <w:t xml:space="preserve"> and what should change. </w:t>
      </w:r>
      <w:r w:rsidR="00EE7C83" w:rsidRPr="00D25F97">
        <w:rPr>
          <w:sz w:val="24"/>
          <w:szCs w:val="22"/>
        </w:rPr>
        <w:t>He set n</w:t>
      </w:r>
      <w:r w:rsidR="008653C8" w:rsidRPr="00D25F97">
        <w:rPr>
          <w:sz w:val="24"/>
          <w:szCs w:val="22"/>
        </w:rPr>
        <w:t xml:space="preserve">ew time allocation </w:t>
      </w:r>
      <w:r w:rsidR="003B2FA7" w:rsidRPr="00D25F97">
        <w:rPr>
          <w:sz w:val="24"/>
          <w:szCs w:val="22"/>
        </w:rPr>
        <w:t>goals</w:t>
      </w:r>
      <w:r w:rsidR="0073117F" w:rsidRPr="00D25F97">
        <w:rPr>
          <w:sz w:val="24"/>
          <w:szCs w:val="22"/>
        </w:rPr>
        <w:t>,</w:t>
      </w:r>
      <w:r w:rsidR="008653C8" w:rsidRPr="00D25F97">
        <w:rPr>
          <w:sz w:val="24"/>
          <w:szCs w:val="22"/>
        </w:rPr>
        <w:t xml:space="preserve"> and working with his team</w:t>
      </w:r>
      <w:r w:rsidRPr="00D25F97">
        <w:rPr>
          <w:sz w:val="24"/>
          <w:szCs w:val="22"/>
        </w:rPr>
        <w:t>,</w:t>
      </w:r>
      <w:r w:rsidR="008653C8" w:rsidRPr="00D25F97">
        <w:rPr>
          <w:sz w:val="24"/>
          <w:szCs w:val="22"/>
        </w:rPr>
        <w:t xml:space="preserve"> </w:t>
      </w:r>
      <w:r w:rsidR="00EE7C83" w:rsidRPr="00D25F97">
        <w:rPr>
          <w:sz w:val="24"/>
          <w:szCs w:val="22"/>
        </w:rPr>
        <w:t xml:space="preserve">he </w:t>
      </w:r>
      <w:r w:rsidR="003B2FA7" w:rsidRPr="00D25F97">
        <w:rPr>
          <w:sz w:val="24"/>
          <w:szCs w:val="22"/>
        </w:rPr>
        <w:t xml:space="preserve">proactively </w:t>
      </w:r>
      <w:r w:rsidR="008653C8" w:rsidRPr="00D25F97">
        <w:rPr>
          <w:sz w:val="24"/>
          <w:szCs w:val="22"/>
        </w:rPr>
        <w:t xml:space="preserve">managed his diary to achieve </w:t>
      </w:r>
      <w:r w:rsidR="008628C7" w:rsidRPr="00D25F97">
        <w:rPr>
          <w:sz w:val="24"/>
          <w:szCs w:val="22"/>
        </w:rPr>
        <w:t>those</w:t>
      </w:r>
      <w:r w:rsidR="008653C8" w:rsidRPr="00D25F97">
        <w:rPr>
          <w:sz w:val="24"/>
          <w:szCs w:val="22"/>
        </w:rPr>
        <w:t xml:space="preserve"> goal</w:t>
      </w:r>
      <w:r w:rsidR="008628C7" w:rsidRPr="00D25F97">
        <w:rPr>
          <w:sz w:val="24"/>
          <w:szCs w:val="22"/>
        </w:rPr>
        <w:t>s</w:t>
      </w:r>
      <w:r w:rsidR="008653C8" w:rsidRPr="00D25F97">
        <w:rPr>
          <w:sz w:val="24"/>
          <w:szCs w:val="22"/>
        </w:rPr>
        <w:t xml:space="preserve">. Every three months </w:t>
      </w:r>
      <w:r w:rsidR="00EE7C83" w:rsidRPr="00D25F97">
        <w:rPr>
          <w:sz w:val="24"/>
          <w:szCs w:val="22"/>
        </w:rPr>
        <w:t>he and his team</w:t>
      </w:r>
      <w:r w:rsidR="008653C8" w:rsidRPr="00D25F97">
        <w:rPr>
          <w:sz w:val="24"/>
          <w:szCs w:val="22"/>
        </w:rPr>
        <w:t xml:space="preserve"> fine</w:t>
      </w:r>
      <w:r w:rsidR="00EE7C83" w:rsidRPr="00D25F97">
        <w:rPr>
          <w:sz w:val="24"/>
          <w:szCs w:val="22"/>
        </w:rPr>
        <w:t>-</w:t>
      </w:r>
      <w:r w:rsidR="008653C8" w:rsidRPr="00D25F97">
        <w:rPr>
          <w:sz w:val="24"/>
          <w:szCs w:val="22"/>
        </w:rPr>
        <w:t>tune</w:t>
      </w:r>
      <w:r w:rsidR="00EE7C83" w:rsidRPr="00D25F97">
        <w:rPr>
          <w:sz w:val="24"/>
          <w:szCs w:val="22"/>
        </w:rPr>
        <w:t>d</w:t>
      </w:r>
      <w:r w:rsidR="008653C8" w:rsidRPr="00D25F97">
        <w:rPr>
          <w:sz w:val="24"/>
          <w:szCs w:val="22"/>
        </w:rPr>
        <w:t xml:space="preserve"> the </w:t>
      </w:r>
      <w:r w:rsidR="00EE7C83" w:rsidRPr="00D25F97">
        <w:rPr>
          <w:sz w:val="24"/>
          <w:szCs w:val="22"/>
        </w:rPr>
        <w:t xml:space="preserve">process, which led to </w:t>
      </w:r>
      <w:r w:rsidR="00DD6A86" w:rsidRPr="00D25F97">
        <w:rPr>
          <w:sz w:val="24"/>
          <w:szCs w:val="22"/>
        </w:rPr>
        <w:t>major changes</w:t>
      </w:r>
      <w:r w:rsidR="00BF4D6D" w:rsidRPr="00D25F97">
        <w:rPr>
          <w:sz w:val="24"/>
          <w:szCs w:val="22"/>
        </w:rPr>
        <w:t>,</w:t>
      </w:r>
      <w:r w:rsidR="00DD6A86" w:rsidRPr="00D25F97">
        <w:rPr>
          <w:sz w:val="24"/>
          <w:szCs w:val="22"/>
        </w:rPr>
        <w:t xml:space="preserve"> including </w:t>
      </w:r>
      <w:r w:rsidR="00BF4D6D" w:rsidRPr="00D25F97">
        <w:rPr>
          <w:sz w:val="24"/>
          <w:szCs w:val="22"/>
        </w:rPr>
        <w:t xml:space="preserve">spending </w:t>
      </w:r>
      <w:r w:rsidR="00DD6A86" w:rsidRPr="00D25F97">
        <w:rPr>
          <w:sz w:val="24"/>
          <w:szCs w:val="22"/>
        </w:rPr>
        <w:t>more time with external customers</w:t>
      </w:r>
      <w:r w:rsidR="008653C8" w:rsidRPr="00D25F97">
        <w:rPr>
          <w:sz w:val="24"/>
          <w:szCs w:val="22"/>
        </w:rPr>
        <w:t xml:space="preserve">. </w:t>
      </w:r>
    </w:p>
    <w:p w14:paraId="5997244D" w14:textId="494EEE64" w:rsidR="00C62CC7" w:rsidRPr="00D25F97" w:rsidRDefault="008653C8" w:rsidP="00D25F97">
      <w:pPr>
        <w:spacing w:line="240" w:lineRule="auto"/>
        <w:rPr>
          <w:sz w:val="24"/>
          <w:szCs w:val="22"/>
        </w:rPr>
      </w:pPr>
      <w:r w:rsidRPr="00D25F97">
        <w:rPr>
          <w:sz w:val="24"/>
          <w:szCs w:val="22"/>
        </w:rPr>
        <w:t>How should you spend your time</w:t>
      </w:r>
      <w:r w:rsidR="00EE7C83" w:rsidRPr="00D25F97">
        <w:rPr>
          <w:sz w:val="24"/>
          <w:szCs w:val="22"/>
        </w:rPr>
        <w:t>—</w:t>
      </w:r>
      <w:r w:rsidR="006672E1" w:rsidRPr="00D25F97">
        <w:rPr>
          <w:sz w:val="24"/>
          <w:szCs w:val="22"/>
        </w:rPr>
        <w:t>perhaps your most precious resource</w:t>
      </w:r>
      <w:r w:rsidRPr="00D25F97">
        <w:rPr>
          <w:sz w:val="24"/>
          <w:szCs w:val="22"/>
        </w:rPr>
        <w:t>?</w:t>
      </w:r>
    </w:p>
    <w:p w14:paraId="5F67073F" w14:textId="5DB349EE" w:rsidR="00C62CC7" w:rsidRPr="00D25F97" w:rsidRDefault="00D25F97" w:rsidP="00D25F97">
      <w:pPr>
        <w:spacing w:line="240" w:lineRule="auto"/>
        <w:rPr>
          <w:sz w:val="24"/>
          <w:szCs w:val="22"/>
        </w:rPr>
      </w:pPr>
      <w:r w:rsidRPr="00D25F97">
        <w:rPr>
          <w:sz w:val="24"/>
          <w:szCs w:val="22"/>
        </w:rPr>
        <w:t>Speaker 1:</w:t>
      </w:r>
      <w:r w:rsidRPr="00D25F97">
        <w:rPr>
          <w:sz w:val="24"/>
          <w:szCs w:val="22"/>
        </w:rPr>
        <w:tab/>
        <w:t>Thanks for listening to this reading of MIT CISR research, and thanks to the sponsors and patrons who support our work. Get free access to more research on our website at cisr.mit.edu.</w:t>
      </w:r>
    </w:p>
    <w:sectPr w:rsidR="00C62CC7" w:rsidRPr="00D25F97" w:rsidSect="007552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5FE5" w14:textId="77777777" w:rsidR="007552DF" w:rsidRDefault="007552DF" w:rsidP="00885EA6">
      <w:r>
        <w:separator/>
      </w:r>
    </w:p>
  </w:endnote>
  <w:endnote w:type="continuationSeparator" w:id="0">
    <w:p w14:paraId="6504D70E" w14:textId="77777777" w:rsidR="007552DF" w:rsidRDefault="007552DF" w:rsidP="0088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9CF6" w14:textId="77777777" w:rsidR="007552DF" w:rsidRDefault="007552DF" w:rsidP="00885EA6">
      <w:r>
        <w:separator/>
      </w:r>
    </w:p>
  </w:footnote>
  <w:footnote w:type="continuationSeparator" w:id="0">
    <w:p w14:paraId="0B7B2CE3" w14:textId="77777777" w:rsidR="007552DF" w:rsidRDefault="007552DF" w:rsidP="00885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F61"/>
    <w:multiLevelType w:val="hybridMultilevel"/>
    <w:tmpl w:val="899C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434A6"/>
    <w:multiLevelType w:val="hybridMultilevel"/>
    <w:tmpl w:val="62EC8A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E2159"/>
    <w:multiLevelType w:val="hybridMultilevel"/>
    <w:tmpl w:val="F59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56B5A"/>
    <w:multiLevelType w:val="hybridMultilevel"/>
    <w:tmpl w:val="E2708F34"/>
    <w:lvl w:ilvl="0" w:tplc="FE7CA0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74A07"/>
    <w:multiLevelType w:val="hybridMultilevel"/>
    <w:tmpl w:val="6ECA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876AE"/>
    <w:multiLevelType w:val="hybridMultilevel"/>
    <w:tmpl w:val="635E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74680"/>
    <w:multiLevelType w:val="hybridMultilevel"/>
    <w:tmpl w:val="DCC8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A79FD"/>
    <w:multiLevelType w:val="hybridMultilevel"/>
    <w:tmpl w:val="6192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83890"/>
    <w:multiLevelType w:val="hybridMultilevel"/>
    <w:tmpl w:val="3E24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A66F5"/>
    <w:multiLevelType w:val="hybridMultilevel"/>
    <w:tmpl w:val="10947FEC"/>
    <w:lvl w:ilvl="0" w:tplc="0F129076">
      <w:start w:val="1"/>
      <w:numFmt w:val="bullet"/>
      <w:lvlText w:val="•"/>
      <w:lvlJc w:val="left"/>
      <w:pPr>
        <w:tabs>
          <w:tab w:val="num" w:pos="720"/>
        </w:tabs>
        <w:ind w:left="720" w:hanging="360"/>
      </w:pPr>
      <w:rPr>
        <w:rFonts w:ascii="Arial" w:hAnsi="Arial" w:hint="default"/>
      </w:rPr>
    </w:lvl>
    <w:lvl w:ilvl="1" w:tplc="71125046">
      <w:start w:val="1"/>
      <w:numFmt w:val="bullet"/>
      <w:lvlText w:val="•"/>
      <w:lvlJc w:val="left"/>
      <w:pPr>
        <w:tabs>
          <w:tab w:val="num" w:pos="1440"/>
        </w:tabs>
        <w:ind w:left="1440" w:hanging="360"/>
      </w:pPr>
      <w:rPr>
        <w:rFonts w:ascii="Arial" w:hAnsi="Arial" w:hint="default"/>
      </w:rPr>
    </w:lvl>
    <w:lvl w:ilvl="2" w:tplc="0FA229D0" w:tentative="1">
      <w:start w:val="1"/>
      <w:numFmt w:val="bullet"/>
      <w:lvlText w:val="•"/>
      <w:lvlJc w:val="left"/>
      <w:pPr>
        <w:tabs>
          <w:tab w:val="num" w:pos="2160"/>
        </w:tabs>
        <w:ind w:left="2160" w:hanging="360"/>
      </w:pPr>
      <w:rPr>
        <w:rFonts w:ascii="Arial" w:hAnsi="Arial" w:hint="default"/>
      </w:rPr>
    </w:lvl>
    <w:lvl w:ilvl="3" w:tplc="77D468CA" w:tentative="1">
      <w:start w:val="1"/>
      <w:numFmt w:val="bullet"/>
      <w:lvlText w:val="•"/>
      <w:lvlJc w:val="left"/>
      <w:pPr>
        <w:tabs>
          <w:tab w:val="num" w:pos="2880"/>
        </w:tabs>
        <w:ind w:left="2880" w:hanging="360"/>
      </w:pPr>
      <w:rPr>
        <w:rFonts w:ascii="Arial" w:hAnsi="Arial" w:hint="default"/>
      </w:rPr>
    </w:lvl>
    <w:lvl w:ilvl="4" w:tplc="7FA8D8E0" w:tentative="1">
      <w:start w:val="1"/>
      <w:numFmt w:val="bullet"/>
      <w:lvlText w:val="•"/>
      <w:lvlJc w:val="left"/>
      <w:pPr>
        <w:tabs>
          <w:tab w:val="num" w:pos="3600"/>
        </w:tabs>
        <w:ind w:left="3600" w:hanging="360"/>
      </w:pPr>
      <w:rPr>
        <w:rFonts w:ascii="Arial" w:hAnsi="Arial" w:hint="default"/>
      </w:rPr>
    </w:lvl>
    <w:lvl w:ilvl="5" w:tplc="8368D19A" w:tentative="1">
      <w:start w:val="1"/>
      <w:numFmt w:val="bullet"/>
      <w:lvlText w:val="•"/>
      <w:lvlJc w:val="left"/>
      <w:pPr>
        <w:tabs>
          <w:tab w:val="num" w:pos="4320"/>
        </w:tabs>
        <w:ind w:left="4320" w:hanging="360"/>
      </w:pPr>
      <w:rPr>
        <w:rFonts w:ascii="Arial" w:hAnsi="Arial" w:hint="default"/>
      </w:rPr>
    </w:lvl>
    <w:lvl w:ilvl="6" w:tplc="8AE86304" w:tentative="1">
      <w:start w:val="1"/>
      <w:numFmt w:val="bullet"/>
      <w:lvlText w:val="•"/>
      <w:lvlJc w:val="left"/>
      <w:pPr>
        <w:tabs>
          <w:tab w:val="num" w:pos="5040"/>
        </w:tabs>
        <w:ind w:left="5040" w:hanging="360"/>
      </w:pPr>
      <w:rPr>
        <w:rFonts w:ascii="Arial" w:hAnsi="Arial" w:hint="default"/>
      </w:rPr>
    </w:lvl>
    <w:lvl w:ilvl="7" w:tplc="0518B1A4" w:tentative="1">
      <w:start w:val="1"/>
      <w:numFmt w:val="bullet"/>
      <w:lvlText w:val="•"/>
      <w:lvlJc w:val="left"/>
      <w:pPr>
        <w:tabs>
          <w:tab w:val="num" w:pos="5760"/>
        </w:tabs>
        <w:ind w:left="5760" w:hanging="360"/>
      </w:pPr>
      <w:rPr>
        <w:rFonts w:ascii="Arial" w:hAnsi="Arial" w:hint="default"/>
      </w:rPr>
    </w:lvl>
    <w:lvl w:ilvl="8" w:tplc="62F818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D13F0D"/>
    <w:multiLevelType w:val="hybridMultilevel"/>
    <w:tmpl w:val="2D6A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256B4"/>
    <w:multiLevelType w:val="hybridMultilevel"/>
    <w:tmpl w:val="DA70A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C808CB"/>
    <w:multiLevelType w:val="hybridMultilevel"/>
    <w:tmpl w:val="17709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4882">
    <w:abstractNumId w:val="1"/>
  </w:num>
  <w:num w:numId="2" w16cid:durableId="1250231609">
    <w:abstractNumId w:val="11"/>
  </w:num>
  <w:num w:numId="3" w16cid:durableId="1395658016">
    <w:abstractNumId w:val="3"/>
  </w:num>
  <w:num w:numId="4" w16cid:durableId="1481189099">
    <w:abstractNumId w:val="9"/>
  </w:num>
  <w:num w:numId="5" w16cid:durableId="975987400">
    <w:abstractNumId w:val="6"/>
  </w:num>
  <w:num w:numId="6" w16cid:durableId="575436028">
    <w:abstractNumId w:val="0"/>
  </w:num>
  <w:num w:numId="7" w16cid:durableId="1553033155">
    <w:abstractNumId w:val="12"/>
  </w:num>
  <w:num w:numId="8" w16cid:durableId="1734087818">
    <w:abstractNumId w:val="7"/>
  </w:num>
  <w:num w:numId="9" w16cid:durableId="864443878">
    <w:abstractNumId w:val="2"/>
  </w:num>
  <w:num w:numId="10" w16cid:durableId="2043702018">
    <w:abstractNumId w:val="10"/>
  </w:num>
  <w:num w:numId="11" w16cid:durableId="352997242">
    <w:abstractNumId w:val="5"/>
  </w:num>
  <w:num w:numId="12" w16cid:durableId="327446803">
    <w:abstractNumId w:val="4"/>
  </w:num>
  <w:num w:numId="13" w16cid:durableId="157943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589E838-4E43-4716-B4A9-EE371873F8A5}"/>
    <w:docVar w:name="dgnword-eventsink" w:val="2935415521376"/>
    <w:docVar w:name="dgnword-lastRevisionsView" w:val="0"/>
  </w:docVars>
  <w:rsids>
    <w:rsidRoot w:val="00885EA6"/>
    <w:rsid w:val="00000704"/>
    <w:rsid w:val="00004012"/>
    <w:rsid w:val="00004A90"/>
    <w:rsid w:val="00006ED5"/>
    <w:rsid w:val="00010676"/>
    <w:rsid w:val="0001295B"/>
    <w:rsid w:val="00012F5D"/>
    <w:rsid w:val="0001529C"/>
    <w:rsid w:val="000152EA"/>
    <w:rsid w:val="00024DA6"/>
    <w:rsid w:val="00026517"/>
    <w:rsid w:val="00027179"/>
    <w:rsid w:val="00027B03"/>
    <w:rsid w:val="0003072A"/>
    <w:rsid w:val="00032D61"/>
    <w:rsid w:val="00033C40"/>
    <w:rsid w:val="0003755F"/>
    <w:rsid w:val="000409AA"/>
    <w:rsid w:val="0005283E"/>
    <w:rsid w:val="00054F56"/>
    <w:rsid w:val="00066298"/>
    <w:rsid w:val="0008424F"/>
    <w:rsid w:val="00090AE9"/>
    <w:rsid w:val="00092BF5"/>
    <w:rsid w:val="000930F8"/>
    <w:rsid w:val="0009335A"/>
    <w:rsid w:val="0009628E"/>
    <w:rsid w:val="000A3197"/>
    <w:rsid w:val="000B1BE2"/>
    <w:rsid w:val="000B6A99"/>
    <w:rsid w:val="000C1A61"/>
    <w:rsid w:val="000C52AD"/>
    <w:rsid w:val="000C747B"/>
    <w:rsid w:val="000D0EBB"/>
    <w:rsid w:val="000D37DB"/>
    <w:rsid w:val="000D6E7A"/>
    <w:rsid w:val="000E55D5"/>
    <w:rsid w:val="000F29A2"/>
    <w:rsid w:val="000F7BD8"/>
    <w:rsid w:val="001011A9"/>
    <w:rsid w:val="001142A0"/>
    <w:rsid w:val="001157BA"/>
    <w:rsid w:val="0011644B"/>
    <w:rsid w:val="00124190"/>
    <w:rsid w:val="00124CCE"/>
    <w:rsid w:val="0012657D"/>
    <w:rsid w:val="00131B16"/>
    <w:rsid w:val="00136049"/>
    <w:rsid w:val="00140338"/>
    <w:rsid w:val="00143479"/>
    <w:rsid w:val="00154B94"/>
    <w:rsid w:val="00155C2C"/>
    <w:rsid w:val="00156B7A"/>
    <w:rsid w:val="00167524"/>
    <w:rsid w:val="001678F3"/>
    <w:rsid w:val="001740F8"/>
    <w:rsid w:val="00177EB3"/>
    <w:rsid w:val="00191969"/>
    <w:rsid w:val="00196C4C"/>
    <w:rsid w:val="001A33D3"/>
    <w:rsid w:val="001A405C"/>
    <w:rsid w:val="001A7DA0"/>
    <w:rsid w:val="001B028A"/>
    <w:rsid w:val="001B0896"/>
    <w:rsid w:val="001B2322"/>
    <w:rsid w:val="001B3599"/>
    <w:rsid w:val="001B4E80"/>
    <w:rsid w:val="001B52F4"/>
    <w:rsid w:val="001B7993"/>
    <w:rsid w:val="001C00B8"/>
    <w:rsid w:val="001C7E99"/>
    <w:rsid w:val="001D1D54"/>
    <w:rsid w:val="001D3140"/>
    <w:rsid w:val="001D6014"/>
    <w:rsid w:val="001E0322"/>
    <w:rsid w:val="001E6597"/>
    <w:rsid w:val="001E6A19"/>
    <w:rsid w:val="001E7FC1"/>
    <w:rsid w:val="001F06EE"/>
    <w:rsid w:val="001F1FF9"/>
    <w:rsid w:val="001F3DAB"/>
    <w:rsid w:val="002035E4"/>
    <w:rsid w:val="00205CA8"/>
    <w:rsid w:val="0020674D"/>
    <w:rsid w:val="00223BBA"/>
    <w:rsid w:val="00225E4E"/>
    <w:rsid w:val="00227EF9"/>
    <w:rsid w:val="00236E2A"/>
    <w:rsid w:val="00237AAE"/>
    <w:rsid w:val="00242211"/>
    <w:rsid w:val="002443B3"/>
    <w:rsid w:val="00247372"/>
    <w:rsid w:val="002558AF"/>
    <w:rsid w:val="0025596B"/>
    <w:rsid w:val="00257BDE"/>
    <w:rsid w:val="002636ED"/>
    <w:rsid w:val="00264730"/>
    <w:rsid w:val="00265AA6"/>
    <w:rsid w:val="002663B6"/>
    <w:rsid w:val="00270B17"/>
    <w:rsid w:val="0027482E"/>
    <w:rsid w:val="002752CD"/>
    <w:rsid w:val="002759A0"/>
    <w:rsid w:val="002816A9"/>
    <w:rsid w:val="00283020"/>
    <w:rsid w:val="00283E06"/>
    <w:rsid w:val="00285C14"/>
    <w:rsid w:val="00286943"/>
    <w:rsid w:val="0029002D"/>
    <w:rsid w:val="00294868"/>
    <w:rsid w:val="002956B4"/>
    <w:rsid w:val="002960BE"/>
    <w:rsid w:val="002A0523"/>
    <w:rsid w:val="002A1A0A"/>
    <w:rsid w:val="002A4D23"/>
    <w:rsid w:val="002A4DEB"/>
    <w:rsid w:val="002A52B8"/>
    <w:rsid w:val="002A53E3"/>
    <w:rsid w:val="002B0666"/>
    <w:rsid w:val="002B25ED"/>
    <w:rsid w:val="002B3333"/>
    <w:rsid w:val="002B452C"/>
    <w:rsid w:val="002B6B84"/>
    <w:rsid w:val="002C09B5"/>
    <w:rsid w:val="002C1587"/>
    <w:rsid w:val="002C5AFA"/>
    <w:rsid w:val="002C61B0"/>
    <w:rsid w:val="002D019B"/>
    <w:rsid w:val="002D09C1"/>
    <w:rsid w:val="002D6BC0"/>
    <w:rsid w:val="002D6C5F"/>
    <w:rsid w:val="002E0B22"/>
    <w:rsid w:val="002E10FB"/>
    <w:rsid w:val="002E1C06"/>
    <w:rsid w:val="002E2023"/>
    <w:rsid w:val="002E20E2"/>
    <w:rsid w:val="002E577B"/>
    <w:rsid w:val="002E5DC5"/>
    <w:rsid w:val="002E6307"/>
    <w:rsid w:val="002F1C4D"/>
    <w:rsid w:val="002F1FDF"/>
    <w:rsid w:val="002F3FD1"/>
    <w:rsid w:val="002F3FE1"/>
    <w:rsid w:val="002F7911"/>
    <w:rsid w:val="00304FFE"/>
    <w:rsid w:val="00316540"/>
    <w:rsid w:val="003206DC"/>
    <w:rsid w:val="003232F1"/>
    <w:rsid w:val="0032342F"/>
    <w:rsid w:val="0032651D"/>
    <w:rsid w:val="003268CA"/>
    <w:rsid w:val="00331FF2"/>
    <w:rsid w:val="00332AE4"/>
    <w:rsid w:val="0033341F"/>
    <w:rsid w:val="00333DBC"/>
    <w:rsid w:val="003349A6"/>
    <w:rsid w:val="00334ABB"/>
    <w:rsid w:val="0034147A"/>
    <w:rsid w:val="00342A31"/>
    <w:rsid w:val="00351D47"/>
    <w:rsid w:val="00352EB6"/>
    <w:rsid w:val="0036101E"/>
    <w:rsid w:val="003623D5"/>
    <w:rsid w:val="00364561"/>
    <w:rsid w:val="003658DA"/>
    <w:rsid w:val="003722C1"/>
    <w:rsid w:val="00377CEF"/>
    <w:rsid w:val="00380AFD"/>
    <w:rsid w:val="00380F81"/>
    <w:rsid w:val="003814B6"/>
    <w:rsid w:val="003827C1"/>
    <w:rsid w:val="00384950"/>
    <w:rsid w:val="003859BE"/>
    <w:rsid w:val="0039449A"/>
    <w:rsid w:val="003965E9"/>
    <w:rsid w:val="003A2C19"/>
    <w:rsid w:val="003A2FD1"/>
    <w:rsid w:val="003A5F0B"/>
    <w:rsid w:val="003A605A"/>
    <w:rsid w:val="003A6879"/>
    <w:rsid w:val="003B2FA7"/>
    <w:rsid w:val="003B5C01"/>
    <w:rsid w:val="003B6413"/>
    <w:rsid w:val="003B7E68"/>
    <w:rsid w:val="003C242C"/>
    <w:rsid w:val="003C2EF6"/>
    <w:rsid w:val="003C4363"/>
    <w:rsid w:val="003D1601"/>
    <w:rsid w:val="003D267C"/>
    <w:rsid w:val="003D4B3D"/>
    <w:rsid w:val="003E2490"/>
    <w:rsid w:val="003E2A50"/>
    <w:rsid w:val="003E2D44"/>
    <w:rsid w:val="003E3421"/>
    <w:rsid w:val="003E546E"/>
    <w:rsid w:val="003E73E3"/>
    <w:rsid w:val="003E7627"/>
    <w:rsid w:val="003E7868"/>
    <w:rsid w:val="003F48E6"/>
    <w:rsid w:val="00400C2C"/>
    <w:rsid w:val="004011B7"/>
    <w:rsid w:val="00401ACA"/>
    <w:rsid w:val="0040271E"/>
    <w:rsid w:val="00402BD7"/>
    <w:rsid w:val="0041726C"/>
    <w:rsid w:val="00421089"/>
    <w:rsid w:val="00421D6C"/>
    <w:rsid w:val="00423269"/>
    <w:rsid w:val="00426636"/>
    <w:rsid w:val="00434376"/>
    <w:rsid w:val="00435808"/>
    <w:rsid w:val="00440028"/>
    <w:rsid w:val="004409DF"/>
    <w:rsid w:val="00441D4C"/>
    <w:rsid w:val="00442005"/>
    <w:rsid w:val="00450D57"/>
    <w:rsid w:val="004511B8"/>
    <w:rsid w:val="00452645"/>
    <w:rsid w:val="00464875"/>
    <w:rsid w:val="00465F4C"/>
    <w:rsid w:val="00467AFD"/>
    <w:rsid w:val="004722E8"/>
    <w:rsid w:val="00473E75"/>
    <w:rsid w:val="00477374"/>
    <w:rsid w:val="00477635"/>
    <w:rsid w:val="0048121A"/>
    <w:rsid w:val="00481860"/>
    <w:rsid w:val="0048352B"/>
    <w:rsid w:val="00485D04"/>
    <w:rsid w:val="0048655C"/>
    <w:rsid w:val="004938CC"/>
    <w:rsid w:val="004A09A0"/>
    <w:rsid w:val="004A619F"/>
    <w:rsid w:val="004A647F"/>
    <w:rsid w:val="004B164D"/>
    <w:rsid w:val="004B18D4"/>
    <w:rsid w:val="004B486E"/>
    <w:rsid w:val="004C0009"/>
    <w:rsid w:val="004C04F2"/>
    <w:rsid w:val="004C06C5"/>
    <w:rsid w:val="004C3220"/>
    <w:rsid w:val="004C42F3"/>
    <w:rsid w:val="004D0A15"/>
    <w:rsid w:val="004D111D"/>
    <w:rsid w:val="004D2B97"/>
    <w:rsid w:val="004D4402"/>
    <w:rsid w:val="004D7C65"/>
    <w:rsid w:val="004E0DB5"/>
    <w:rsid w:val="004E0F0A"/>
    <w:rsid w:val="004E430B"/>
    <w:rsid w:val="00500E46"/>
    <w:rsid w:val="00500ECA"/>
    <w:rsid w:val="005063C2"/>
    <w:rsid w:val="0050790E"/>
    <w:rsid w:val="00511DBC"/>
    <w:rsid w:val="005137F5"/>
    <w:rsid w:val="005162D9"/>
    <w:rsid w:val="00520891"/>
    <w:rsid w:val="00526721"/>
    <w:rsid w:val="0053192E"/>
    <w:rsid w:val="005366FD"/>
    <w:rsid w:val="00536FB6"/>
    <w:rsid w:val="00537E09"/>
    <w:rsid w:val="00537E68"/>
    <w:rsid w:val="005439D4"/>
    <w:rsid w:val="0054546C"/>
    <w:rsid w:val="005547D4"/>
    <w:rsid w:val="00557671"/>
    <w:rsid w:val="0056550E"/>
    <w:rsid w:val="00572543"/>
    <w:rsid w:val="0057304F"/>
    <w:rsid w:val="00573E60"/>
    <w:rsid w:val="00574B50"/>
    <w:rsid w:val="0057565B"/>
    <w:rsid w:val="00585063"/>
    <w:rsid w:val="00590479"/>
    <w:rsid w:val="005927F5"/>
    <w:rsid w:val="00594229"/>
    <w:rsid w:val="00596F42"/>
    <w:rsid w:val="005A1AA4"/>
    <w:rsid w:val="005A4569"/>
    <w:rsid w:val="005A6D50"/>
    <w:rsid w:val="005A7130"/>
    <w:rsid w:val="005B09AB"/>
    <w:rsid w:val="005C0805"/>
    <w:rsid w:val="005C1554"/>
    <w:rsid w:val="005C200A"/>
    <w:rsid w:val="005C40B9"/>
    <w:rsid w:val="005C5ACA"/>
    <w:rsid w:val="005D4AEB"/>
    <w:rsid w:val="005D67A6"/>
    <w:rsid w:val="005E2037"/>
    <w:rsid w:val="005E32D7"/>
    <w:rsid w:val="005E36A1"/>
    <w:rsid w:val="005E4484"/>
    <w:rsid w:val="005E711E"/>
    <w:rsid w:val="005F24EA"/>
    <w:rsid w:val="005F320E"/>
    <w:rsid w:val="005F453C"/>
    <w:rsid w:val="0060256F"/>
    <w:rsid w:val="006054E4"/>
    <w:rsid w:val="006100EC"/>
    <w:rsid w:val="00610358"/>
    <w:rsid w:val="0061236B"/>
    <w:rsid w:val="0061475F"/>
    <w:rsid w:val="00620FFA"/>
    <w:rsid w:val="00621FA4"/>
    <w:rsid w:val="0062279C"/>
    <w:rsid w:val="006232C6"/>
    <w:rsid w:val="0062432E"/>
    <w:rsid w:val="0063096C"/>
    <w:rsid w:val="00631F2A"/>
    <w:rsid w:val="00634BD6"/>
    <w:rsid w:val="0064025F"/>
    <w:rsid w:val="00640E04"/>
    <w:rsid w:val="0064459A"/>
    <w:rsid w:val="00650E6A"/>
    <w:rsid w:val="00656481"/>
    <w:rsid w:val="00660842"/>
    <w:rsid w:val="006655F7"/>
    <w:rsid w:val="00666977"/>
    <w:rsid w:val="006672E1"/>
    <w:rsid w:val="006904EE"/>
    <w:rsid w:val="00694039"/>
    <w:rsid w:val="00695A07"/>
    <w:rsid w:val="0069662B"/>
    <w:rsid w:val="006A0056"/>
    <w:rsid w:val="006A1D85"/>
    <w:rsid w:val="006A24E8"/>
    <w:rsid w:val="006A38AF"/>
    <w:rsid w:val="006A62C4"/>
    <w:rsid w:val="006A6A84"/>
    <w:rsid w:val="006B3270"/>
    <w:rsid w:val="006B52D8"/>
    <w:rsid w:val="006C28FB"/>
    <w:rsid w:val="006C3B5C"/>
    <w:rsid w:val="006C743E"/>
    <w:rsid w:val="006C7897"/>
    <w:rsid w:val="006D1109"/>
    <w:rsid w:val="006D2B82"/>
    <w:rsid w:val="006D6729"/>
    <w:rsid w:val="006E0A21"/>
    <w:rsid w:val="006E1527"/>
    <w:rsid w:val="006E61A6"/>
    <w:rsid w:val="006E6D06"/>
    <w:rsid w:val="006F2292"/>
    <w:rsid w:val="006F2FB9"/>
    <w:rsid w:val="006F5357"/>
    <w:rsid w:val="006F77D3"/>
    <w:rsid w:val="00704FFF"/>
    <w:rsid w:val="00705554"/>
    <w:rsid w:val="00706A2E"/>
    <w:rsid w:val="00707671"/>
    <w:rsid w:val="00707C7D"/>
    <w:rsid w:val="00713702"/>
    <w:rsid w:val="00714871"/>
    <w:rsid w:val="0072296B"/>
    <w:rsid w:val="0072385A"/>
    <w:rsid w:val="007239E7"/>
    <w:rsid w:val="00725545"/>
    <w:rsid w:val="007258CA"/>
    <w:rsid w:val="0073117F"/>
    <w:rsid w:val="00731394"/>
    <w:rsid w:val="00735FEE"/>
    <w:rsid w:val="007411AD"/>
    <w:rsid w:val="007439D4"/>
    <w:rsid w:val="007453E7"/>
    <w:rsid w:val="00752BE7"/>
    <w:rsid w:val="00754CB0"/>
    <w:rsid w:val="007552DF"/>
    <w:rsid w:val="00756B4B"/>
    <w:rsid w:val="00766357"/>
    <w:rsid w:val="007664FC"/>
    <w:rsid w:val="00771729"/>
    <w:rsid w:val="00773D8D"/>
    <w:rsid w:val="0079399B"/>
    <w:rsid w:val="007952A9"/>
    <w:rsid w:val="00797347"/>
    <w:rsid w:val="007977CC"/>
    <w:rsid w:val="007A390E"/>
    <w:rsid w:val="007A4BA9"/>
    <w:rsid w:val="007A68E9"/>
    <w:rsid w:val="007A7554"/>
    <w:rsid w:val="007B01E2"/>
    <w:rsid w:val="007B226F"/>
    <w:rsid w:val="007B4352"/>
    <w:rsid w:val="007B7461"/>
    <w:rsid w:val="007C40C4"/>
    <w:rsid w:val="007C4692"/>
    <w:rsid w:val="007C46F4"/>
    <w:rsid w:val="007C6DC9"/>
    <w:rsid w:val="007D41DC"/>
    <w:rsid w:val="007D4CD7"/>
    <w:rsid w:val="007D5921"/>
    <w:rsid w:val="007D7C7A"/>
    <w:rsid w:val="007E070C"/>
    <w:rsid w:val="007E12CA"/>
    <w:rsid w:val="007E34FC"/>
    <w:rsid w:val="007F0232"/>
    <w:rsid w:val="007F0516"/>
    <w:rsid w:val="007F1E2E"/>
    <w:rsid w:val="007F3DF1"/>
    <w:rsid w:val="007F518F"/>
    <w:rsid w:val="007F5E24"/>
    <w:rsid w:val="007F79D7"/>
    <w:rsid w:val="007F7E85"/>
    <w:rsid w:val="00802B82"/>
    <w:rsid w:val="00805BDD"/>
    <w:rsid w:val="0080624A"/>
    <w:rsid w:val="008112F3"/>
    <w:rsid w:val="008116DD"/>
    <w:rsid w:val="00814A75"/>
    <w:rsid w:val="00816678"/>
    <w:rsid w:val="00823528"/>
    <w:rsid w:val="0083292A"/>
    <w:rsid w:val="008362E6"/>
    <w:rsid w:val="00837779"/>
    <w:rsid w:val="00837FD7"/>
    <w:rsid w:val="0084010C"/>
    <w:rsid w:val="00842025"/>
    <w:rsid w:val="00842491"/>
    <w:rsid w:val="00844C93"/>
    <w:rsid w:val="00845093"/>
    <w:rsid w:val="00845531"/>
    <w:rsid w:val="00850F11"/>
    <w:rsid w:val="00857948"/>
    <w:rsid w:val="00861C29"/>
    <w:rsid w:val="00862313"/>
    <w:rsid w:val="008628C7"/>
    <w:rsid w:val="008653C8"/>
    <w:rsid w:val="00865A85"/>
    <w:rsid w:val="00866067"/>
    <w:rsid w:val="0087043A"/>
    <w:rsid w:val="0087179F"/>
    <w:rsid w:val="00875A44"/>
    <w:rsid w:val="008778EE"/>
    <w:rsid w:val="00880EED"/>
    <w:rsid w:val="008846A0"/>
    <w:rsid w:val="00885DC5"/>
    <w:rsid w:val="00885EA6"/>
    <w:rsid w:val="00890493"/>
    <w:rsid w:val="00893512"/>
    <w:rsid w:val="0089673A"/>
    <w:rsid w:val="008975BE"/>
    <w:rsid w:val="008A08EB"/>
    <w:rsid w:val="008A4BCB"/>
    <w:rsid w:val="008B0C7A"/>
    <w:rsid w:val="008B1161"/>
    <w:rsid w:val="008B1492"/>
    <w:rsid w:val="008B203C"/>
    <w:rsid w:val="008B4609"/>
    <w:rsid w:val="008C52DC"/>
    <w:rsid w:val="008D0AB6"/>
    <w:rsid w:val="008D68A2"/>
    <w:rsid w:val="008D6D85"/>
    <w:rsid w:val="008E091E"/>
    <w:rsid w:val="008E0A55"/>
    <w:rsid w:val="008E2262"/>
    <w:rsid w:val="008E6A06"/>
    <w:rsid w:val="008E6A61"/>
    <w:rsid w:val="008F0F67"/>
    <w:rsid w:val="008F147C"/>
    <w:rsid w:val="008F568D"/>
    <w:rsid w:val="008F745E"/>
    <w:rsid w:val="008F7B60"/>
    <w:rsid w:val="008F7F9E"/>
    <w:rsid w:val="009004B2"/>
    <w:rsid w:val="00900F14"/>
    <w:rsid w:val="0090121A"/>
    <w:rsid w:val="0090240F"/>
    <w:rsid w:val="0090290B"/>
    <w:rsid w:val="009036AB"/>
    <w:rsid w:val="0090402E"/>
    <w:rsid w:val="0090706D"/>
    <w:rsid w:val="00907E75"/>
    <w:rsid w:val="00910A47"/>
    <w:rsid w:val="00910E31"/>
    <w:rsid w:val="00911D31"/>
    <w:rsid w:val="00913A7C"/>
    <w:rsid w:val="0092212E"/>
    <w:rsid w:val="00922961"/>
    <w:rsid w:val="00922D1B"/>
    <w:rsid w:val="00927364"/>
    <w:rsid w:val="00934B52"/>
    <w:rsid w:val="00935BA8"/>
    <w:rsid w:val="00935BB2"/>
    <w:rsid w:val="00935BE1"/>
    <w:rsid w:val="0094062C"/>
    <w:rsid w:val="00944195"/>
    <w:rsid w:val="009443E8"/>
    <w:rsid w:val="009448B1"/>
    <w:rsid w:val="009466F3"/>
    <w:rsid w:val="00950C6A"/>
    <w:rsid w:val="00952F18"/>
    <w:rsid w:val="009547C1"/>
    <w:rsid w:val="00960DF3"/>
    <w:rsid w:val="009629EE"/>
    <w:rsid w:val="009661E3"/>
    <w:rsid w:val="0096731D"/>
    <w:rsid w:val="009702A4"/>
    <w:rsid w:val="009711DB"/>
    <w:rsid w:val="0097122C"/>
    <w:rsid w:val="00981F53"/>
    <w:rsid w:val="009858D7"/>
    <w:rsid w:val="00993A7C"/>
    <w:rsid w:val="00996E78"/>
    <w:rsid w:val="00997598"/>
    <w:rsid w:val="009975CC"/>
    <w:rsid w:val="00997F85"/>
    <w:rsid w:val="009A4110"/>
    <w:rsid w:val="009A5C94"/>
    <w:rsid w:val="009B041B"/>
    <w:rsid w:val="009B5C3C"/>
    <w:rsid w:val="009B7FF8"/>
    <w:rsid w:val="009C1458"/>
    <w:rsid w:val="009D2260"/>
    <w:rsid w:val="009D4916"/>
    <w:rsid w:val="009D5487"/>
    <w:rsid w:val="009E259C"/>
    <w:rsid w:val="009E3000"/>
    <w:rsid w:val="009E32F9"/>
    <w:rsid w:val="009E3522"/>
    <w:rsid w:val="009E4799"/>
    <w:rsid w:val="009F781B"/>
    <w:rsid w:val="00A01D89"/>
    <w:rsid w:val="00A05A09"/>
    <w:rsid w:val="00A05B17"/>
    <w:rsid w:val="00A067F3"/>
    <w:rsid w:val="00A12623"/>
    <w:rsid w:val="00A15682"/>
    <w:rsid w:val="00A22B85"/>
    <w:rsid w:val="00A25248"/>
    <w:rsid w:val="00A2600E"/>
    <w:rsid w:val="00A2756F"/>
    <w:rsid w:val="00A3687D"/>
    <w:rsid w:val="00A37336"/>
    <w:rsid w:val="00A41506"/>
    <w:rsid w:val="00A4253B"/>
    <w:rsid w:val="00A430A4"/>
    <w:rsid w:val="00A458E9"/>
    <w:rsid w:val="00A467FA"/>
    <w:rsid w:val="00A511E9"/>
    <w:rsid w:val="00A530A5"/>
    <w:rsid w:val="00A56234"/>
    <w:rsid w:val="00A569B1"/>
    <w:rsid w:val="00A658D3"/>
    <w:rsid w:val="00A67D92"/>
    <w:rsid w:val="00A722EB"/>
    <w:rsid w:val="00A738CC"/>
    <w:rsid w:val="00A8032D"/>
    <w:rsid w:val="00A80C92"/>
    <w:rsid w:val="00A822EF"/>
    <w:rsid w:val="00A82647"/>
    <w:rsid w:val="00A85EA8"/>
    <w:rsid w:val="00A86F1F"/>
    <w:rsid w:val="00A9142D"/>
    <w:rsid w:val="00A95028"/>
    <w:rsid w:val="00A95AB7"/>
    <w:rsid w:val="00AA1D59"/>
    <w:rsid w:val="00AA1F5C"/>
    <w:rsid w:val="00AA432D"/>
    <w:rsid w:val="00AA6DC5"/>
    <w:rsid w:val="00AA7AEF"/>
    <w:rsid w:val="00AB58E2"/>
    <w:rsid w:val="00AB62AB"/>
    <w:rsid w:val="00AC0884"/>
    <w:rsid w:val="00AC28A6"/>
    <w:rsid w:val="00AC30FC"/>
    <w:rsid w:val="00AC7256"/>
    <w:rsid w:val="00AD3CFF"/>
    <w:rsid w:val="00AD43B6"/>
    <w:rsid w:val="00AD5B8F"/>
    <w:rsid w:val="00AD7FE3"/>
    <w:rsid w:val="00AE1C62"/>
    <w:rsid w:val="00AE1E4A"/>
    <w:rsid w:val="00AE216C"/>
    <w:rsid w:val="00AE5747"/>
    <w:rsid w:val="00AF521B"/>
    <w:rsid w:val="00B04E62"/>
    <w:rsid w:val="00B05849"/>
    <w:rsid w:val="00B12E91"/>
    <w:rsid w:val="00B22F3F"/>
    <w:rsid w:val="00B24DAE"/>
    <w:rsid w:val="00B25606"/>
    <w:rsid w:val="00B26EBD"/>
    <w:rsid w:val="00B32552"/>
    <w:rsid w:val="00B35465"/>
    <w:rsid w:val="00B35C47"/>
    <w:rsid w:val="00B36A74"/>
    <w:rsid w:val="00B37C4D"/>
    <w:rsid w:val="00B37E21"/>
    <w:rsid w:val="00B37E4E"/>
    <w:rsid w:val="00B43697"/>
    <w:rsid w:val="00B43F40"/>
    <w:rsid w:val="00B44338"/>
    <w:rsid w:val="00B46C39"/>
    <w:rsid w:val="00B46C82"/>
    <w:rsid w:val="00B52278"/>
    <w:rsid w:val="00B56F18"/>
    <w:rsid w:val="00B62048"/>
    <w:rsid w:val="00B6476C"/>
    <w:rsid w:val="00B656DA"/>
    <w:rsid w:val="00B7308C"/>
    <w:rsid w:val="00B75473"/>
    <w:rsid w:val="00B77FA5"/>
    <w:rsid w:val="00B80C1F"/>
    <w:rsid w:val="00B81EEA"/>
    <w:rsid w:val="00B82895"/>
    <w:rsid w:val="00B86D7C"/>
    <w:rsid w:val="00B94C33"/>
    <w:rsid w:val="00B9562A"/>
    <w:rsid w:val="00BA41DF"/>
    <w:rsid w:val="00BA6492"/>
    <w:rsid w:val="00BB0ADA"/>
    <w:rsid w:val="00BB0D01"/>
    <w:rsid w:val="00BB179C"/>
    <w:rsid w:val="00BB24D8"/>
    <w:rsid w:val="00BB2EE4"/>
    <w:rsid w:val="00BB5BE8"/>
    <w:rsid w:val="00BB6506"/>
    <w:rsid w:val="00BC0D6D"/>
    <w:rsid w:val="00BC0F6A"/>
    <w:rsid w:val="00BC150E"/>
    <w:rsid w:val="00BC27D7"/>
    <w:rsid w:val="00BC3B28"/>
    <w:rsid w:val="00BC424E"/>
    <w:rsid w:val="00BD268C"/>
    <w:rsid w:val="00BD6D5C"/>
    <w:rsid w:val="00BE00FA"/>
    <w:rsid w:val="00BE1869"/>
    <w:rsid w:val="00BE19F0"/>
    <w:rsid w:val="00BE2216"/>
    <w:rsid w:val="00BE296D"/>
    <w:rsid w:val="00BE487D"/>
    <w:rsid w:val="00BE4A13"/>
    <w:rsid w:val="00BE5313"/>
    <w:rsid w:val="00BE5FE6"/>
    <w:rsid w:val="00BE72AB"/>
    <w:rsid w:val="00BF013D"/>
    <w:rsid w:val="00BF26E6"/>
    <w:rsid w:val="00BF299B"/>
    <w:rsid w:val="00BF4D6D"/>
    <w:rsid w:val="00BF7117"/>
    <w:rsid w:val="00C00AD6"/>
    <w:rsid w:val="00C04A6D"/>
    <w:rsid w:val="00C07664"/>
    <w:rsid w:val="00C07E44"/>
    <w:rsid w:val="00C12B7F"/>
    <w:rsid w:val="00C14760"/>
    <w:rsid w:val="00C156EC"/>
    <w:rsid w:val="00C1769D"/>
    <w:rsid w:val="00C2011B"/>
    <w:rsid w:val="00C35B07"/>
    <w:rsid w:val="00C36183"/>
    <w:rsid w:val="00C3692A"/>
    <w:rsid w:val="00C371E4"/>
    <w:rsid w:val="00C37B34"/>
    <w:rsid w:val="00C42138"/>
    <w:rsid w:val="00C44930"/>
    <w:rsid w:val="00C46355"/>
    <w:rsid w:val="00C46DE6"/>
    <w:rsid w:val="00C516FC"/>
    <w:rsid w:val="00C524F5"/>
    <w:rsid w:val="00C603F1"/>
    <w:rsid w:val="00C62B59"/>
    <w:rsid w:val="00C62CC7"/>
    <w:rsid w:val="00C63872"/>
    <w:rsid w:val="00C706B9"/>
    <w:rsid w:val="00C84F04"/>
    <w:rsid w:val="00C8526C"/>
    <w:rsid w:val="00C865EC"/>
    <w:rsid w:val="00C8769F"/>
    <w:rsid w:val="00C97BE8"/>
    <w:rsid w:val="00CA49DB"/>
    <w:rsid w:val="00CC0E83"/>
    <w:rsid w:val="00CC3717"/>
    <w:rsid w:val="00CC43EA"/>
    <w:rsid w:val="00CC5F63"/>
    <w:rsid w:val="00CC7D62"/>
    <w:rsid w:val="00CD095C"/>
    <w:rsid w:val="00CD61A3"/>
    <w:rsid w:val="00CE030B"/>
    <w:rsid w:val="00CE70F4"/>
    <w:rsid w:val="00CF2282"/>
    <w:rsid w:val="00CF39EC"/>
    <w:rsid w:val="00CF5D77"/>
    <w:rsid w:val="00CF6FA7"/>
    <w:rsid w:val="00CF7E31"/>
    <w:rsid w:val="00D06451"/>
    <w:rsid w:val="00D07F56"/>
    <w:rsid w:val="00D1150A"/>
    <w:rsid w:val="00D1740E"/>
    <w:rsid w:val="00D204F7"/>
    <w:rsid w:val="00D22A86"/>
    <w:rsid w:val="00D25F97"/>
    <w:rsid w:val="00D3096B"/>
    <w:rsid w:val="00D354E1"/>
    <w:rsid w:val="00D360DD"/>
    <w:rsid w:val="00D37D01"/>
    <w:rsid w:val="00D40002"/>
    <w:rsid w:val="00D413B4"/>
    <w:rsid w:val="00D41607"/>
    <w:rsid w:val="00D44D09"/>
    <w:rsid w:val="00D46E9A"/>
    <w:rsid w:val="00D47938"/>
    <w:rsid w:val="00D554B8"/>
    <w:rsid w:val="00D600C9"/>
    <w:rsid w:val="00D61B32"/>
    <w:rsid w:val="00D63385"/>
    <w:rsid w:val="00D6769B"/>
    <w:rsid w:val="00D717AA"/>
    <w:rsid w:val="00D72A86"/>
    <w:rsid w:val="00D743A4"/>
    <w:rsid w:val="00D76641"/>
    <w:rsid w:val="00D80046"/>
    <w:rsid w:val="00D80E94"/>
    <w:rsid w:val="00D827DB"/>
    <w:rsid w:val="00D854B3"/>
    <w:rsid w:val="00D8640C"/>
    <w:rsid w:val="00D93998"/>
    <w:rsid w:val="00D97B67"/>
    <w:rsid w:val="00DA1B73"/>
    <w:rsid w:val="00DA1C8F"/>
    <w:rsid w:val="00DA2075"/>
    <w:rsid w:val="00DC1D72"/>
    <w:rsid w:val="00DC25E9"/>
    <w:rsid w:val="00DC560A"/>
    <w:rsid w:val="00DC5703"/>
    <w:rsid w:val="00DD6A86"/>
    <w:rsid w:val="00DE1866"/>
    <w:rsid w:val="00DE3D25"/>
    <w:rsid w:val="00DE5EA4"/>
    <w:rsid w:val="00DF13C2"/>
    <w:rsid w:val="00DF5347"/>
    <w:rsid w:val="00E00175"/>
    <w:rsid w:val="00E0444C"/>
    <w:rsid w:val="00E158A7"/>
    <w:rsid w:val="00E171F9"/>
    <w:rsid w:val="00E21744"/>
    <w:rsid w:val="00E243BF"/>
    <w:rsid w:val="00E2480F"/>
    <w:rsid w:val="00E25898"/>
    <w:rsid w:val="00E30C5A"/>
    <w:rsid w:val="00E3561E"/>
    <w:rsid w:val="00E35662"/>
    <w:rsid w:val="00E374D7"/>
    <w:rsid w:val="00E43BED"/>
    <w:rsid w:val="00E43E17"/>
    <w:rsid w:val="00E46F86"/>
    <w:rsid w:val="00E47B31"/>
    <w:rsid w:val="00E5144F"/>
    <w:rsid w:val="00E55666"/>
    <w:rsid w:val="00E577BC"/>
    <w:rsid w:val="00E60F33"/>
    <w:rsid w:val="00E61384"/>
    <w:rsid w:val="00E62816"/>
    <w:rsid w:val="00E7763E"/>
    <w:rsid w:val="00E8104E"/>
    <w:rsid w:val="00E81B19"/>
    <w:rsid w:val="00E83D55"/>
    <w:rsid w:val="00E91EE2"/>
    <w:rsid w:val="00E92B07"/>
    <w:rsid w:val="00E94D31"/>
    <w:rsid w:val="00E95BD2"/>
    <w:rsid w:val="00EB0843"/>
    <w:rsid w:val="00EB0E0F"/>
    <w:rsid w:val="00EC0C29"/>
    <w:rsid w:val="00EC14E1"/>
    <w:rsid w:val="00EC2201"/>
    <w:rsid w:val="00ED1CAD"/>
    <w:rsid w:val="00EE084B"/>
    <w:rsid w:val="00EE25F6"/>
    <w:rsid w:val="00EE6207"/>
    <w:rsid w:val="00EE7C83"/>
    <w:rsid w:val="00EF39CC"/>
    <w:rsid w:val="00EF6C2C"/>
    <w:rsid w:val="00F005F4"/>
    <w:rsid w:val="00F022A1"/>
    <w:rsid w:val="00F038BF"/>
    <w:rsid w:val="00F20851"/>
    <w:rsid w:val="00F2373C"/>
    <w:rsid w:val="00F23FA5"/>
    <w:rsid w:val="00F30F0A"/>
    <w:rsid w:val="00F31ACF"/>
    <w:rsid w:val="00F333D0"/>
    <w:rsid w:val="00F336F5"/>
    <w:rsid w:val="00F34065"/>
    <w:rsid w:val="00F40AB2"/>
    <w:rsid w:val="00F438FF"/>
    <w:rsid w:val="00F50810"/>
    <w:rsid w:val="00F52A05"/>
    <w:rsid w:val="00F548B5"/>
    <w:rsid w:val="00F55411"/>
    <w:rsid w:val="00F5641B"/>
    <w:rsid w:val="00F569AA"/>
    <w:rsid w:val="00F56CE4"/>
    <w:rsid w:val="00F57810"/>
    <w:rsid w:val="00F60D17"/>
    <w:rsid w:val="00F61B62"/>
    <w:rsid w:val="00F61D53"/>
    <w:rsid w:val="00F63D95"/>
    <w:rsid w:val="00F64D09"/>
    <w:rsid w:val="00F652D8"/>
    <w:rsid w:val="00F67748"/>
    <w:rsid w:val="00F714E5"/>
    <w:rsid w:val="00F721A2"/>
    <w:rsid w:val="00F8016B"/>
    <w:rsid w:val="00F830F2"/>
    <w:rsid w:val="00F85C01"/>
    <w:rsid w:val="00F91985"/>
    <w:rsid w:val="00F94C75"/>
    <w:rsid w:val="00FA3518"/>
    <w:rsid w:val="00FA50CD"/>
    <w:rsid w:val="00FA7DF4"/>
    <w:rsid w:val="00FB2347"/>
    <w:rsid w:val="00FB4A17"/>
    <w:rsid w:val="00FC0722"/>
    <w:rsid w:val="00FC2A9E"/>
    <w:rsid w:val="00FC328C"/>
    <w:rsid w:val="00FC438F"/>
    <w:rsid w:val="00FC5B79"/>
    <w:rsid w:val="00FC64A8"/>
    <w:rsid w:val="00FD0FF0"/>
    <w:rsid w:val="00FD182B"/>
    <w:rsid w:val="00FD5479"/>
    <w:rsid w:val="00FD6F63"/>
    <w:rsid w:val="00FE238C"/>
    <w:rsid w:val="00FE23F8"/>
    <w:rsid w:val="00FE350A"/>
    <w:rsid w:val="00FE45AD"/>
    <w:rsid w:val="00FE7F92"/>
    <w:rsid w:val="00FF06A4"/>
    <w:rsid w:val="00FF318C"/>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9E13"/>
  <w15:docId w15:val="{096A98B9-0699-3247-8DDC-2B8BB3F6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62"/>
    <w:pPr>
      <w:spacing w:after="160" w:line="360" w:lineRule="auto"/>
    </w:pPr>
    <w:rPr>
      <w:sz w:val="28"/>
    </w:rPr>
  </w:style>
  <w:style w:type="paragraph" w:styleId="Heading1">
    <w:name w:val="heading 1"/>
    <w:basedOn w:val="Normal"/>
    <w:next w:val="Normal"/>
    <w:link w:val="Heading1Char"/>
    <w:uiPriority w:val="9"/>
    <w:qFormat/>
    <w:rsid w:val="006A24E8"/>
    <w:pPr>
      <w:keepNext/>
      <w:keepLines/>
      <w:spacing w:before="24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6A24E8"/>
    <w:pPr>
      <w:keepNext/>
      <w:keepLines/>
      <w:spacing w:before="4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3B7E6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5EA6"/>
    <w:rPr>
      <w:sz w:val="20"/>
      <w:szCs w:val="20"/>
    </w:rPr>
  </w:style>
  <w:style w:type="character" w:customStyle="1" w:styleId="FootnoteTextChar">
    <w:name w:val="Footnote Text Char"/>
    <w:basedOn w:val="DefaultParagraphFont"/>
    <w:link w:val="FootnoteText"/>
    <w:uiPriority w:val="99"/>
    <w:semiHidden/>
    <w:rsid w:val="00885EA6"/>
    <w:rPr>
      <w:sz w:val="20"/>
      <w:szCs w:val="20"/>
    </w:rPr>
  </w:style>
  <w:style w:type="character" w:styleId="FootnoteReference">
    <w:name w:val="footnote reference"/>
    <w:basedOn w:val="DefaultParagraphFont"/>
    <w:uiPriority w:val="99"/>
    <w:semiHidden/>
    <w:unhideWhenUsed/>
    <w:rsid w:val="00885EA6"/>
    <w:rPr>
      <w:vertAlign w:val="superscript"/>
    </w:rPr>
  </w:style>
  <w:style w:type="character" w:styleId="CommentReference">
    <w:name w:val="annotation reference"/>
    <w:basedOn w:val="DefaultParagraphFont"/>
    <w:uiPriority w:val="99"/>
    <w:semiHidden/>
    <w:unhideWhenUsed/>
    <w:rsid w:val="001D1D54"/>
    <w:rPr>
      <w:sz w:val="16"/>
      <w:szCs w:val="16"/>
    </w:rPr>
  </w:style>
  <w:style w:type="paragraph" w:styleId="CommentText">
    <w:name w:val="annotation text"/>
    <w:basedOn w:val="Normal"/>
    <w:link w:val="CommentTextChar"/>
    <w:uiPriority w:val="99"/>
    <w:unhideWhenUsed/>
    <w:rsid w:val="001D1D54"/>
    <w:rPr>
      <w:rFonts w:eastAsia="Times New Roman" w:cs="Times New Roman"/>
      <w:sz w:val="20"/>
      <w:szCs w:val="20"/>
    </w:rPr>
  </w:style>
  <w:style w:type="character" w:customStyle="1" w:styleId="CommentTextChar">
    <w:name w:val="Comment Text Char"/>
    <w:basedOn w:val="DefaultParagraphFont"/>
    <w:link w:val="CommentText"/>
    <w:uiPriority w:val="99"/>
    <w:rsid w:val="001D1D54"/>
    <w:rPr>
      <w:rFonts w:eastAsia="Times New Roman" w:cs="Times New Roman"/>
      <w:sz w:val="20"/>
      <w:szCs w:val="20"/>
    </w:rPr>
  </w:style>
  <w:style w:type="character" w:customStyle="1" w:styleId="Heading1Char">
    <w:name w:val="Heading 1 Char"/>
    <w:basedOn w:val="DefaultParagraphFont"/>
    <w:link w:val="Heading1"/>
    <w:uiPriority w:val="9"/>
    <w:rsid w:val="006A24E8"/>
    <w:rPr>
      <w:rFonts w:asciiTheme="majorHAnsi" w:eastAsiaTheme="majorEastAsia" w:hAnsiTheme="majorHAnsi" w:cstheme="majorBidi"/>
      <w:color w:val="2F5496" w:themeColor="accent1" w:themeShade="BF"/>
      <w:sz w:val="36"/>
      <w:szCs w:val="32"/>
    </w:rPr>
  </w:style>
  <w:style w:type="paragraph" w:styleId="CommentSubject">
    <w:name w:val="annotation subject"/>
    <w:basedOn w:val="CommentText"/>
    <w:next w:val="CommentText"/>
    <w:link w:val="CommentSubjectChar"/>
    <w:uiPriority w:val="99"/>
    <w:semiHidden/>
    <w:unhideWhenUsed/>
    <w:rsid w:val="00C37B34"/>
    <w:rPr>
      <w:rFonts w:eastAsiaTheme="minorHAnsi" w:cstheme="minorBidi"/>
      <w:b/>
      <w:bCs/>
    </w:rPr>
  </w:style>
  <w:style w:type="character" w:customStyle="1" w:styleId="CommentSubjectChar">
    <w:name w:val="Comment Subject Char"/>
    <w:basedOn w:val="CommentTextChar"/>
    <w:link w:val="CommentSubject"/>
    <w:uiPriority w:val="99"/>
    <w:semiHidden/>
    <w:rsid w:val="00C37B34"/>
    <w:rPr>
      <w:rFonts w:eastAsia="Times New Roman" w:cs="Times New Roman"/>
      <w:b/>
      <w:bCs/>
      <w:sz w:val="20"/>
      <w:szCs w:val="20"/>
    </w:rPr>
  </w:style>
  <w:style w:type="paragraph" w:styleId="BalloonText">
    <w:name w:val="Balloon Text"/>
    <w:basedOn w:val="Normal"/>
    <w:link w:val="BalloonTextChar"/>
    <w:uiPriority w:val="99"/>
    <w:semiHidden/>
    <w:unhideWhenUsed/>
    <w:rsid w:val="006A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56"/>
    <w:rPr>
      <w:rFonts w:ascii="Segoe UI" w:hAnsi="Segoe UI" w:cs="Segoe UI"/>
      <w:sz w:val="18"/>
      <w:szCs w:val="18"/>
    </w:rPr>
  </w:style>
  <w:style w:type="character" w:customStyle="1" w:styleId="Heading2Char">
    <w:name w:val="Heading 2 Char"/>
    <w:basedOn w:val="DefaultParagraphFont"/>
    <w:link w:val="Heading2"/>
    <w:uiPriority w:val="9"/>
    <w:rsid w:val="006A24E8"/>
    <w:rPr>
      <w:rFonts w:asciiTheme="majorHAnsi" w:eastAsiaTheme="majorEastAsia" w:hAnsiTheme="majorHAnsi" w:cstheme="majorBidi"/>
      <w:color w:val="2F5496" w:themeColor="accent1" w:themeShade="BF"/>
      <w:sz w:val="32"/>
      <w:szCs w:val="26"/>
    </w:rPr>
  </w:style>
  <w:style w:type="paragraph" w:styleId="EndnoteText">
    <w:name w:val="endnote text"/>
    <w:basedOn w:val="Normal"/>
    <w:link w:val="EndnoteTextChar"/>
    <w:uiPriority w:val="99"/>
    <w:semiHidden/>
    <w:unhideWhenUsed/>
    <w:rsid w:val="00B81EEA"/>
    <w:rPr>
      <w:sz w:val="20"/>
      <w:szCs w:val="20"/>
    </w:rPr>
  </w:style>
  <w:style w:type="character" w:customStyle="1" w:styleId="EndnoteTextChar">
    <w:name w:val="Endnote Text Char"/>
    <w:basedOn w:val="DefaultParagraphFont"/>
    <w:link w:val="EndnoteText"/>
    <w:uiPriority w:val="99"/>
    <w:semiHidden/>
    <w:rsid w:val="00B81EEA"/>
    <w:rPr>
      <w:sz w:val="20"/>
      <w:szCs w:val="20"/>
    </w:rPr>
  </w:style>
  <w:style w:type="character" w:styleId="EndnoteReference">
    <w:name w:val="endnote reference"/>
    <w:basedOn w:val="DefaultParagraphFont"/>
    <w:semiHidden/>
    <w:rsid w:val="00B81EEA"/>
    <w:rPr>
      <w:rFonts w:ascii="Arial" w:hAnsi="Arial"/>
      <w:vertAlign w:val="superscript"/>
    </w:rPr>
  </w:style>
  <w:style w:type="character" w:styleId="Hyperlink">
    <w:name w:val="Hyperlink"/>
    <w:basedOn w:val="DefaultParagraphFont"/>
    <w:uiPriority w:val="99"/>
    <w:unhideWhenUsed/>
    <w:rsid w:val="00B81EEA"/>
    <w:rPr>
      <w:color w:val="0000FF"/>
      <w:u w:val="single"/>
    </w:rPr>
  </w:style>
  <w:style w:type="paragraph" w:styleId="Revision">
    <w:name w:val="Revision"/>
    <w:hidden/>
    <w:uiPriority w:val="99"/>
    <w:semiHidden/>
    <w:rsid w:val="007B226F"/>
  </w:style>
  <w:style w:type="paragraph" w:styleId="ListParagraph">
    <w:name w:val="List Paragraph"/>
    <w:basedOn w:val="Normal"/>
    <w:uiPriority w:val="34"/>
    <w:qFormat/>
    <w:rsid w:val="00A738CC"/>
    <w:pPr>
      <w:ind w:left="720"/>
      <w:contextualSpacing/>
    </w:pPr>
  </w:style>
  <w:style w:type="paragraph" w:styleId="NormalWeb">
    <w:name w:val="Normal (Web)"/>
    <w:basedOn w:val="Normal"/>
    <w:uiPriority w:val="99"/>
    <w:semiHidden/>
    <w:unhideWhenUsed/>
    <w:rsid w:val="00B05849"/>
    <w:rPr>
      <w:rFonts w:ascii="Times New Roman" w:hAnsi="Times New Roman" w:cs="Times New Roman"/>
    </w:rPr>
  </w:style>
  <w:style w:type="character" w:customStyle="1" w:styleId="apple-converted-space">
    <w:name w:val="apple-converted-space"/>
    <w:basedOn w:val="DefaultParagraphFont"/>
    <w:rsid w:val="00227EF9"/>
  </w:style>
  <w:style w:type="character" w:styleId="SubtleEmphasis">
    <w:name w:val="Subtle Emphasis"/>
    <w:basedOn w:val="DefaultParagraphFont"/>
    <w:uiPriority w:val="19"/>
    <w:qFormat/>
    <w:rsid w:val="00BA6492"/>
    <w:rPr>
      <w:i/>
      <w:iCs/>
      <w:color w:val="404040" w:themeColor="text1" w:themeTint="BF"/>
    </w:rPr>
  </w:style>
  <w:style w:type="character" w:customStyle="1" w:styleId="UnresolvedMention1">
    <w:name w:val="Unresolved Mention1"/>
    <w:basedOn w:val="DefaultParagraphFont"/>
    <w:uiPriority w:val="99"/>
    <w:semiHidden/>
    <w:unhideWhenUsed/>
    <w:rsid w:val="007664FC"/>
    <w:rPr>
      <w:color w:val="605E5C"/>
      <w:shd w:val="clear" w:color="auto" w:fill="E1DFDD"/>
    </w:rPr>
  </w:style>
  <w:style w:type="character" w:customStyle="1" w:styleId="Heading3Char">
    <w:name w:val="Heading 3 Char"/>
    <w:basedOn w:val="DefaultParagraphFont"/>
    <w:link w:val="Heading3"/>
    <w:uiPriority w:val="9"/>
    <w:rsid w:val="003B7E68"/>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981F53"/>
    <w:rPr>
      <w:color w:val="954F72" w:themeColor="followedHyperlink"/>
      <w:u w:val="single"/>
    </w:rPr>
  </w:style>
  <w:style w:type="character" w:customStyle="1" w:styleId="UnresolvedMention2">
    <w:name w:val="Unresolved Mention2"/>
    <w:basedOn w:val="DefaultParagraphFont"/>
    <w:uiPriority w:val="99"/>
    <w:semiHidden/>
    <w:unhideWhenUsed/>
    <w:rsid w:val="00225E4E"/>
    <w:rPr>
      <w:color w:val="605E5C"/>
      <w:shd w:val="clear" w:color="auto" w:fill="E1DFDD"/>
    </w:rPr>
  </w:style>
  <w:style w:type="character" w:styleId="UnresolvedMention">
    <w:name w:val="Unresolved Mention"/>
    <w:basedOn w:val="DefaultParagraphFont"/>
    <w:uiPriority w:val="99"/>
    <w:semiHidden/>
    <w:unhideWhenUsed/>
    <w:rsid w:val="00934B52"/>
    <w:rPr>
      <w:color w:val="605E5C"/>
      <w:shd w:val="clear" w:color="auto" w:fill="E1DFDD"/>
    </w:rPr>
  </w:style>
  <w:style w:type="paragraph" w:styleId="Title">
    <w:name w:val="Title"/>
    <w:basedOn w:val="Normal"/>
    <w:next w:val="Normal"/>
    <w:link w:val="TitleChar"/>
    <w:uiPriority w:val="10"/>
    <w:qFormat/>
    <w:rsid w:val="002636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6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862">
      <w:bodyDiv w:val="1"/>
      <w:marLeft w:val="0"/>
      <w:marRight w:val="0"/>
      <w:marTop w:val="0"/>
      <w:marBottom w:val="0"/>
      <w:divBdr>
        <w:top w:val="none" w:sz="0" w:space="0" w:color="auto"/>
        <w:left w:val="none" w:sz="0" w:space="0" w:color="auto"/>
        <w:bottom w:val="none" w:sz="0" w:space="0" w:color="auto"/>
        <w:right w:val="none" w:sz="0" w:space="0" w:color="auto"/>
      </w:divBdr>
    </w:div>
    <w:div w:id="324672970">
      <w:bodyDiv w:val="1"/>
      <w:marLeft w:val="0"/>
      <w:marRight w:val="0"/>
      <w:marTop w:val="0"/>
      <w:marBottom w:val="0"/>
      <w:divBdr>
        <w:top w:val="none" w:sz="0" w:space="0" w:color="auto"/>
        <w:left w:val="none" w:sz="0" w:space="0" w:color="auto"/>
        <w:bottom w:val="none" w:sz="0" w:space="0" w:color="auto"/>
        <w:right w:val="none" w:sz="0" w:space="0" w:color="auto"/>
      </w:divBdr>
      <w:divsChild>
        <w:div w:id="270821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020615">
              <w:marLeft w:val="0"/>
              <w:marRight w:val="0"/>
              <w:marTop w:val="0"/>
              <w:marBottom w:val="0"/>
              <w:divBdr>
                <w:top w:val="none" w:sz="0" w:space="0" w:color="auto"/>
                <w:left w:val="none" w:sz="0" w:space="0" w:color="auto"/>
                <w:bottom w:val="none" w:sz="0" w:space="0" w:color="auto"/>
                <w:right w:val="none" w:sz="0" w:space="0" w:color="auto"/>
              </w:divBdr>
              <w:divsChild>
                <w:div w:id="922840484">
                  <w:marLeft w:val="0"/>
                  <w:marRight w:val="0"/>
                  <w:marTop w:val="0"/>
                  <w:marBottom w:val="0"/>
                  <w:divBdr>
                    <w:top w:val="none" w:sz="0" w:space="0" w:color="auto"/>
                    <w:left w:val="none" w:sz="0" w:space="0" w:color="auto"/>
                    <w:bottom w:val="none" w:sz="0" w:space="0" w:color="auto"/>
                    <w:right w:val="none" w:sz="0" w:space="0" w:color="auto"/>
                  </w:divBdr>
                  <w:divsChild>
                    <w:div w:id="1653095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6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96323">
      <w:bodyDiv w:val="1"/>
      <w:marLeft w:val="0"/>
      <w:marRight w:val="0"/>
      <w:marTop w:val="0"/>
      <w:marBottom w:val="0"/>
      <w:divBdr>
        <w:top w:val="none" w:sz="0" w:space="0" w:color="auto"/>
        <w:left w:val="none" w:sz="0" w:space="0" w:color="auto"/>
        <w:bottom w:val="none" w:sz="0" w:space="0" w:color="auto"/>
        <w:right w:val="none" w:sz="0" w:space="0" w:color="auto"/>
      </w:divBdr>
    </w:div>
    <w:div w:id="574126066">
      <w:bodyDiv w:val="1"/>
      <w:marLeft w:val="0"/>
      <w:marRight w:val="0"/>
      <w:marTop w:val="0"/>
      <w:marBottom w:val="0"/>
      <w:divBdr>
        <w:top w:val="none" w:sz="0" w:space="0" w:color="auto"/>
        <w:left w:val="none" w:sz="0" w:space="0" w:color="auto"/>
        <w:bottom w:val="none" w:sz="0" w:space="0" w:color="auto"/>
        <w:right w:val="none" w:sz="0" w:space="0" w:color="auto"/>
      </w:divBdr>
      <w:divsChild>
        <w:div w:id="234557110">
          <w:marLeft w:val="0"/>
          <w:marRight w:val="0"/>
          <w:marTop w:val="0"/>
          <w:marBottom w:val="0"/>
          <w:divBdr>
            <w:top w:val="none" w:sz="0" w:space="0" w:color="auto"/>
            <w:left w:val="none" w:sz="0" w:space="0" w:color="auto"/>
            <w:bottom w:val="none" w:sz="0" w:space="0" w:color="auto"/>
            <w:right w:val="none" w:sz="0" w:space="0" w:color="auto"/>
          </w:divBdr>
        </w:div>
        <w:div w:id="1857620189">
          <w:marLeft w:val="0"/>
          <w:marRight w:val="0"/>
          <w:marTop w:val="0"/>
          <w:marBottom w:val="0"/>
          <w:divBdr>
            <w:top w:val="none" w:sz="0" w:space="0" w:color="auto"/>
            <w:left w:val="none" w:sz="0" w:space="0" w:color="auto"/>
            <w:bottom w:val="none" w:sz="0" w:space="0" w:color="auto"/>
            <w:right w:val="none" w:sz="0" w:space="0" w:color="auto"/>
          </w:divBdr>
        </w:div>
      </w:divsChild>
    </w:div>
    <w:div w:id="582296168">
      <w:bodyDiv w:val="1"/>
      <w:marLeft w:val="0"/>
      <w:marRight w:val="0"/>
      <w:marTop w:val="0"/>
      <w:marBottom w:val="0"/>
      <w:divBdr>
        <w:top w:val="none" w:sz="0" w:space="0" w:color="auto"/>
        <w:left w:val="none" w:sz="0" w:space="0" w:color="auto"/>
        <w:bottom w:val="none" w:sz="0" w:space="0" w:color="auto"/>
        <w:right w:val="none" w:sz="0" w:space="0" w:color="auto"/>
      </w:divBdr>
    </w:div>
    <w:div w:id="842164326">
      <w:bodyDiv w:val="1"/>
      <w:marLeft w:val="0"/>
      <w:marRight w:val="0"/>
      <w:marTop w:val="0"/>
      <w:marBottom w:val="0"/>
      <w:divBdr>
        <w:top w:val="none" w:sz="0" w:space="0" w:color="auto"/>
        <w:left w:val="none" w:sz="0" w:space="0" w:color="auto"/>
        <w:bottom w:val="none" w:sz="0" w:space="0" w:color="auto"/>
        <w:right w:val="none" w:sz="0" w:space="0" w:color="auto"/>
      </w:divBdr>
    </w:div>
    <w:div w:id="872184604">
      <w:bodyDiv w:val="1"/>
      <w:marLeft w:val="0"/>
      <w:marRight w:val="0"/>
      <w:marTop w:val="0"/>
      <w:marBottom w:val="0"/>
      <w:divBdr>
        <w:top w:val="none" w:sz="0" w:space="0" w:color="auto"/>
        <w:left w:val="none" w:sz="0" w:space="0" w:color="auto"/>
        <w:bottom w:val="none" w:sz="0" w:space="0" w:color="auto"/>
        <w:right w:val="none" w:sz="0" w:space="0" w:color="auto"/>
      </w:divBdr>
    </w:div>
    <w:div w:id="926036185">
      <w:bodyDiv w:val="1"/>
      <w:marLeft w:val="0"/>
      <w:marRight w:val="0"/>
      <w:marTop w:val="0"/>
      <w:marBottom w:val="0"/>
      <w:divBdr>
        <w:top w:val="none" w:sz="0" w:space="0" w:color="auto"/>
        <w:left w:val="none" w:sz="0" w:space="0" w:color="auto"/>
        <w:bottom w:val="none" w:sz="0" w:space="0" w:color="auto"/>
        <w:right w:val="none" w:sz="0" w:space="0" w:color="auto"/>
      </w:divBdr>
      <w:divsChild>
        <w:div w:id="251552329">
          <w:marLeft w:val="749"/>
          <w:marRight w:val="0"/>
          <w:marTop w:val="0"/>
          <w:marBottom w:val="0"/>
          <w:divBdr>
            <w:top w:val="none" w:sz="0" w:space="0" w:color="auto"/>
            <w:left w:val="none" w:sz="0" w:space="0" w:color="auto"/>
            <w:bottom w:val="none" w:sz="0" w:space="0" w:color="auto"/>
            <w:right w:val="none" w:sz="0" w:space="0" w:color="auto"/>
          </w:divBdr>
        </w:div>
      </w:divsChild>
    </w:div>
    <w:div w:id="963535543">
      <w:bodyDiv w:val="1"/>
      <w:marLeft w:val="0"/>
      <w:marRight w:val="0"/>
      <w:marTop w:val="0"/>
      <w:marBottom w:val="0"/>
      <w:divBdr>
        <w:top w:val="none" w:sz="0" w:space="0" w:color="auto"/>
        <w:left w:val="none" w:sz="0" w:space="0" w:color="auto"/>
        <w:bottom w:val="none" w:sz="0" w:space="0" w:color="auto"/>
        <w:right w:val="none" w:sz="0" w:space="0" w:color="auto"/>
      </w:divBdr>
    </w:div>
    <w:div w:id="990867180">
      <w:bodyDiv w:val="1"/>
      <w:marLeft w:val="0"/>
      <w:marRight w:val="0"/>
      <w:marTop w:val="0"/>
      <w:marBottom w:val="0"/>
      <w:divBdr>
        <w:top w:val="none" w:sz="0" w:space="0" w:color="auto"/>
        <w:left w:val="none" w:sz="0" w:space="0" w:color="auto"/>
        <w:bottom w:val="none" w:sz="0" w:space="0" w:color="auto"/>
        <w:right w:val="none" w:sz="0" w:space="0" w:color="auto"/>
      </w:divBdr>
    </w:div>
    <w:div w:id="1049035970">
      <w:bodyDiv w:val="1"/>
      <w:marLeft w:val="0"/>
      <w:marRight w:val="0"/>
      <w:marTop w:val="0"/>
      <w:marBottom w:val="0"/>
      <w:divBdr>
        <w:top w:val="none" w:sz="0" w:space="0" w:color="auto"/>
        <w:left w:val="none" w:sz="0" w:space="0" w:color="auto"/>
        <w:bottom w:val="none" w:sz="0" w:space="0" w:color="auto"/>
        <w:right w:val="none" w:sz="0" w:space="0" w:color="auto"/>
      </w:divBdr>
    </w:div>
    <w:div w:id="1134374855">
      <w:bodyDiv w:val="1"/>
      <w:marLeft w:val="0"/>
      <w:marRight w:val="0"/>
      <w:marTop w:val="0"/>
      <w:marBottom w:val="0"/>
      <w:divBdr>
        <w:top w:val="none" w:sz="0" w:space="0" w:color="auto"/>
        <w:left w:val="none" w:sz="0" w:space="0" w:color="auto"/>
        <w:bottom w:val="none" w:sz="0" w:space="0" w:color="auto"/>
        <w:right w:val="none" w:sz="0" w:space="0" w:color="auto"/>
      </w:divBdr>
      <w:divsChild>
        <w:div w:id="623535720">
          <w:marLeft w:val="0"/>
          <w:marRight w:val="0"/>
          <w:marTop w:val="0"/>
          <w:marBottom w:val="0"/>
          <w:divBdr>
            <w:top w:val="none" w:sz="0" w:space="0" w:color="auto"/>
            <w:left w:val="none" w:sz="0" w:space="0" w:color="auto"/>
            <w:bottom w:val="none" w:sz="0" w:space="0" w:color="auto"/>
            <w:right w:val="none" w:sz="0" w:space="0" w:color="auto"/>
          </w:divBdr>
        </w:div>
        <w:div w:id="1097824168">
          <w:marLeft w:val="0"/>
          <w:marRight w:val="0"/>
          <w:marTop w:val="0"/>
          <w:marBottom w:val="0"/>
          <w:divBdr>
            <w:top w:val="none" w:sz="0" w:space="0" w:color="auto"/>
            <w:left w:val="none" w:sz="0" w:space="0" w:color="auto"/>
            <w:bottom w:val="none" w:sz="0" w:space="0" w:color="auto"/>
            <w:right w:val="none" w:sz="0" w:space="0" w:color="auto"/>
          </w:divBdr>
        </w:div>
      </w:divsChild>
    </w:div>
    <w:div w:id="1223515728">
      <w:bodyDiv w:val="1"/>
      <w:marLeft w:val="0"/>
      <w:marRight w:val="0"/>
      <w:marTop w:val="0"/>
      <w:marBottom w:val="0"/>
      <w:divBdr>
        <w:top w:val="none" w:sz="0" w:space="0" w:color="auto"/>
        <w:left w:val="none" w:sz="0" w:space="0" w:color="auto"/>
        <w:bottom w:val="none" w:sz="0" w:space="0" w:color="auto"/>
        <w:right w:val="none" w:sz="0" w:space="0" w:color="auto"/>
      </w:divBdr>
    </w:div>
    <w:div w:id="1253196717">
      <w:bodyDiv w:val="1"/>
      <w:marLeft w:val="0"/>
      <w:marRight w:val="0"/>
      <w:marTop w:val="0"/>
      <w:marBottom w:val="0"/>
      <w:divBdr>
        <w:top w:val="none" w:sz="0" w:space="0" w:color="auto"/>
        <w:left w:val="none" w:sz="0" w:space="0" w:color="auto"/>
        <w:bottom w:val="none" w:sz="0" w:space="0" w:color="auto"/>
        <w:right w:val="none" w:sz="0" w:space="0" w:color="auto"/>
      </w:divBdr>
    </w:div>
    <w:div w:id="1322544219">
      <w:bodyDiv w:val="1"/>
      <w:marLeft w:val="0"/>
      <w:marRight w:val="0"/>
      <w:marTop w:val="0"/>
      <w:marBottom w:val="0"/>
      <w:divBdr>
        <w:top w:val="none" w:sz="0" w:space="0" w:color="auto"/>
        <w:left w:val="none" w:sz="0" w:space="0" w:color="auto"/>
        <w:bottom w:val="none" w:sz="0" w:space="0" w:color="auto"/>
        <w:right w:val="none" w:sz="0" w:space="0" w:color="auto"/>
      </w:divBdr>
    </w:div>
    <w:div w:id="1325354333">
      <w:bodyDiv w:val="1"/>
      <w:marLeft w:val="0"/>
      <w:marRight w:val="0"/>
      <w:marTop w:val="0"/>
      <w:marBottom w:val="0"/>
      <w:divBdr>
        <w:top w:val="none" w:sz="0" w:space="0" w:color="auto"/>
        <w:left w:val="none" w:sz="0" w:space="0" w:color="auto"/>
        <w:bottom w:val="none" w:sz="0" w:space="0" w:color="auto"/>
        <w:right w:val="none" w:sz="0" w:space="0" w:color="auto"/>
      </w:divBdr>
    </w:div>
    <w:div w:id="1331903439">
      <w:bodyDiv w:val="1"/>
      <w:marLeft w:val="0"/>
      <w:marRight w:val="0"/>
      <w:marTop w:val="0"/>
      <w:marBottom w:val="0"/>
      <w:divBdr>
        <w:top w:val="none" w:sz="0" w:space="0" w:color="auto"/>
        <w:left w:val="none" w:sz="0" w:space="0" w:color="auto"/>
        <w:bottom w:val="none" w:sz="0" w:space="0" w:color="auto"/>
        <w:right w:val="none" w:sz="0" w:space="0" w:color="auto"/>
      </w:divBdr>
    </w:div>
    <w:div w:id="1417939821">
      <w:bodyDiv w:val="1"/>
      <w:marLeft w:val="0"/>
      <w:marRight w:val="0"/>
      <w:marTop w:val="0"/>
      <w:marBottom w:val="0"/>
      <w:divBdr>
        <w:top w:val="none" w:sz="0" w:space="0" w:color="auto"/>
        <w:left w:val="none" w:sz="0" w:space="0" w:color="auto"/>
        <w:bottom w:val="none" w:sz="0" w:space="0" w:color="auto"/>
        <w:right w:val="none" w:sz="0" w:space="0" w:color="auto"/>
      </w:divBdr>
      <w:divsChild>
        <w:div w:id="1635527141">
          <w:marLeft w:val="749"/>
          <w:marRight w:val="0"/>
          <w:marTop w:val="0"/>
          <w:marBottom w:val="0"/>
          <w:divBdr>
            <w:top w:val="none" w:sz="0" w:space="0" w:color="auto"/>
            <w:left w:val="none" w:sz="0" w:space="0" w:color="auto"/>
            <w:bottom w:val="none" w:sz="0" w:space="0" w:color="auto"/>
            <w:right w:val="none" w:sz="0" w:space="0" w:color="auto"/>
          </w:divBdr>
        </w:div>
      </w:divsChild>
    </w:div>
    <w:div w:id="1453554527">
      <w:bodyDiv w:val="1"/>
      <w:marLeft w:val="0"/>
      <w:marRight w:val="0"/>
      <w:marTop w:val="0"/>
      <w:marBottom w:val="0"/>
      <w:divBdr>
        <w:top w:val="none" w:sz="0" w:space="0" w:color="auto"/>
        <w:left w:val="none" w:sz="0" w:space="0" w:color="auto"/>
        <w:bottom w:val="none" w:sz="0" w:space="0" w:color="auto"/>
        <w:right w:val="none" w:sz="0" w:space="0" w:color="auto"/>
      </w:divBdr>
      <w:divsChild>
        <w:div w:id="1114833202">
          <w:marLeft w:val="749"/>
          <w:marRight w:val="0"/>
          <w:marTop w:val="0"/>
          <w:marBottom w:val="0"/>
          <w:divBdr>
            <w:top w:val="none" w:sz="0" w:space="0" w:color="auto"/>
            <w:left w:val="none" w:sz="0" w:space="0" w:color="auto"/>
            <w:bottom w:val="none" w:sz="0" w:space="0" w:color="auto"/>
            <w:right w:val="none" w:sz="0" w:space="0" w:color="auto"/>
          </w:divBdr>
        </w:div>
      </w:divsChild>
    </w:div>
    <w:div w:id="1487278850">
      <w:bodyDiv w:val="1"/>
      <w:marLeft w:val="0"/>
      <w:marRight w:val="0"/>
      <w:marTop w:val="0"/>
      <w:marBottom w:val="0"/>
      <w:divBdr>
        <w:top w:val="none" w:sz="0" w:space="0" w:color="auto"/>
        <w:left w:val="none" w:sz="0" w:space="0" w:color="auto"/>
        <w:bottom w:val="none" w:sz="0" w:space="0" w:color="auto"/>
        <w:right w:val="none" w:sz="0" w:space="0" w:color="auto"/>
      </w:divBdr>
      <w:divsChild>
        <w:div w:id="1634678376">
          <w:marLeft w:val="547"/>
          <w:marRight w:val="0"/>
          <w:marTop w:val="0"/>
          <w:marBottom w:val="0"/>
          <w:divBdr>
            <w:top w:val="none" w:sz="0" w:space="0" w:color="auto"/>
            <w:left w:val="none" w:sz="0" w:space="0" w:color="auto"/>
            <w:bottom w:val="none" w:sz="0" w:space="0" w:color="auto"/>
            <w:right w:val="none" w:sz="0" w:space="0" w:color="auto"/>
          </w:divBdr>
        </w:div>
      </w:divsChild>
    </w:div>
    <w:div w:id="1493183333">
      <w:bodyDiv w:val="1"/>
      <w:marLeft w:val="0"/>
      <w:marRight w:val="0"/>
      <w:marTop w:val="0"/>
      <w:marBottom w:val="0"/>
      <w:divBdr>
        <w:top w:val="none" w:sz="0" w:space="0" w:color="auto"/>
        <w:left w:val="none" w:sz="0" w:space="0" w:color="auto"/>
        <w:bottom w:val="none" w:sz="0" w:space="0" w:color="auto"/>
        <w:right w:val="none" w:sz="0" w:space="0" w:color="auto"/>
      </w:divBdr>
    </w:div>
    <w:div w:id="1504206026">
      <w:bodyDiv w:val="1"/>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0"/>
          <w:marBottom w:val="0"/>
          <w:divBdr>
            <w:top w:val="none" w:sz="0" w:space="0" w:color="auto"/>
            <w:left w:val="none" w:sz="0" w:space="0" w:color="auto"/>
            <w:bottom w:val="none" w:sz="0" w:space="0" w:color="auto"/>
            <w:right w:val="none" w:sz="0" w:space="0" w:color="auto"/>
          </w:divBdr>
        </w:div>
        <w:div w:id="1035889740">
          <w:marLeft w:val="0"/>
          <w:marRight w:val="0"/>
          <w:marTop w:val="0"/>
          <w:marBottom w:val="0"/>
          <w:divBdr>
            <w:top w:val="none" w:sz="0" w:space="0" w:color="auto"/>
            <w:left w:val="none" w:sz="0" w:space="0" w:color="auto"/>
            <w:bottom w:val="none" w:sz="0" w:space="0" w:color="auto"/>
            <w:right w:val="none" w:sz="0" w:space="0" w:color="auto"/>
          </w:divBdr>
        </w:div>
      </w:divsChild>
    </w:div>
    <w:div w:id="1540972123">
      <w:bodyDiv w:val="1"/>
      <w:marLeft w:val="0"/>
      <w:marRight w:val="0"/>
      <w:marTop w:val="0"/>
      <w:marBottom w:val="0"/>
      <w:divBdr>
        <w:top w:val="none" w:sz="0" w:space="0" w:color="auto"/>
        <w:left w:val="none" w:sz="0" w:space="0" w:color="auto"/>
        <w:bottom w:val="none" w:sz="0" w:space="0" w:color="auto"/>
        <w:right w:val="none" w:sz="0" w:space="0" w:color="auto"/>
      </w:divBdr>
    </w:div>
    <w:div w:id="1576159374">
      <w:bodyDiv w:val="1"/>
      <w:marLeft w:val="0"/>
      <w:marRight w:val="0"/>
      <w:marTop w:val="0"/>
      <w:marBottom w:val="0"/>
      <w:divBdr>
        <w:top w:val="none" w:sz="0" w:space="0" w:color="auto"/>
        <w:left w:val="none" w:sz="0" w:space="0" w:color="auto"/>
        <w:bottom w:val="none" w:sz="0" w:space="0" w:color="auto"/>
        <w:right w:val="none" w:sz="0" w:space="0" w:color="auto"/>
      </w:divBdr>
      <w:divsChild>
        <w:div w:id="48234870">
          <w:marLeft w:val="0"/>
          <w:marRight w:val="0"/>
          <w:marTop w:val="0"/>
          <w:marBottom w:val="0"/>
          <w:divBdr>
            <w:top w:val="none" w:sz="0" w:space="0" w:color="auto"/>
            <w:left w:val="none" w:sz="0" w:space="0" w:color="auto"/>
            <w:bottom w:val="none" w:sz="0" w:space="0" w:color="auto"/>
            <w:right w:val="none" w:sz="0" w:space="0" w:color="auto"/>
          </w:divBdr>
        </w:div>
        <w:div w:id="60250991">
          <w:marLeft w:val="0"/>
          <w:marRight w:val="0"/>
          <w:marTop w:val="0"/>
          <w:marBottom w:val="0"/>
          <w:divBdr>
            <w:top w:val="none" w:sz="0" w:space="0" w:color="auto"/>
            <w:left w:val="none" w:sz="0" w:space="0" w:color="auto"/>
            <w:bottom w:val="none" w:sz="0" w:space="0" w:color="auto"/>
            <w:right w:val="none" w:sz="0" w:space="0" w:color="auto"/>
          </w:divBdr>
        </w:div>
        <w:div w:id="94131771">
          <w:marLeft w:val="0"/>
          <w:marRight w:val="0"/>
          <w:marTop w:val="0"/>
          <w:marBottom w:val="0"/>
          <w:divBdr>
            <w:top w:val="none" w:sz="0" w:space="0" w:color="auto"/>
            <w:left w:val="none" w:sz="0" w:space="0" w:color="auto"/>
            <w:bottom w:val="none" w:sz="0" w:space="0" w:color="auto"/>
            <w:right w:val="none" w:sz="0" w:space="0" w:color="auto"/>
          </w:divBdr>
        </w:div>
        <w:div w:id="949822290">
          <w:marLeft w:val="0"/>
          <w:marRight w:val="0"/>
          <w:marTop w:val="0"/>
          <w:marBottom w:val="0"/>
          <w:divBdr>
            <w:top w:val="none" w:sz="0" w:space="0" w:color="auto"/>
            <w:left w:val="none" w:sz="0" w:space="0" w:color="auto"/>
            <w:bottom w:val="none" w:sz="0" w:space="0" w:color="auto"/>
            <w:right w:val="none" w:sz="0" w:space="0" w:color="auto"/>
          </w:divBdr>
        </w:div>
        <w:div w:id="1342390220">
          <w:marLeft w:val="0"/>
          <w:marRight w:val="0"/>
          <w:marTop w:val="0"/>
          <w:marBottom w:val="0"/>
          <w:divBdr>
            <w:top w:val="none" w:sz="0" w:space="0" w:color="auto"/>
            <w:left w:val="none" w:sz="0" w:space="0" w:color="auto"/>
            <w:bottom w:val="none" w:sz="0" w:space="0" w:color="auto"/>
            <w:right w:val="none" w:sz="0" w:space="0" w:color="auto"/>
          </w:divBdr>
        </w:div>
      </w:divsChild>
    </w:div>
    <w:div w:id="1593127673">
      <w:bodyDiv w:val="1"/>
      <w:marLeft w:val="0"/>
      <w:marRight w:val="0"/>
      <w:marTop w:val="0"/>
      <w:marBottom w:val="0"/>
      <w:divBdr>
        <w:top w:val="none" w:sz="0" w:space="0" w:color="auto"/>
        <w:left w:val="none" w:sz="0" w:space="0" w:color="auto"/>
        <w:bottom w:val="none" w:sz="0" w:space="0" w:color="auto"/>
        <w:right w:val="none" w:sz="0" w:space="0" w:color="auto"/>
      </w:divBdr>
      <w:divsChild>
        <w:div w:id="33580979">
          <w:marLeft w:val="0"/>
          <w:marRight w:val="0"/>
          <w:marTop w:val="0"/>
          <w:marBottom w:val="0"/>
          <w:divBdr>
            <w:top w:val="none" w:sz="0" w:space="0" w:color="auto"/>
            <w:left w:val="none" w:sz="0" w:space="0" w:color="auto"/>
            <w:bottom w:val="none" w:sz="0" w:space="0" w:color="auto"/>
            <w:right w:val="none" w:sz="0" w:space="0" w:color="auto"/>
          </w:divBdr>
        </w:div>
        <w:div w:id="549027761">
          <w:marLeft w:val="0"/>
          <w:marRight w:val="0"/>
          <w:marTop w:val="0"/>
          <w:marBottom w:val="0"/>
          <w:divBdr>
            <w:top w:val="none" w:sz="0" w:space="0" w:color="auto"/>
            <w:left w:val="none" w:sz="0" w:space="0" w:color="auto"/>
            <w:bottom w:val="none" w:sz="0" w:space="0" w:color="auto"/>
            <w:right w:val="none" w:sz="0" w:space="0" w:color="auto"/>
          </w:divBdr>
        </w:div>
        <w:div w:id="976757575">
          <w:marLeft w:val="0"/>
          <w:marRight w:val="0"/>
          <w:marTop w:val="0"/>
          <w:marBottom w:val="0"/>
          <w:divBdr>
            <w:top w:val="none" w:sz="0" w:space="0" w:color="auto"/>
            <w:left w:val="none" w:sz="0" w:space="0" w:color="auto"/>
            <w:bottom w:val="none" w:sz="0" w:space="0" w:color="auto"/>
            <w:right w:val="none" w:sz="0" w:space="0" w:color="auto"/>
          </w:divBdr>
        </w:div>
        <w:div w:id="1313942953">
          <w:marLeft w:val="0"/>
          <w:marRight w:val="0"/>
          <w:marTop w:val="0"/>
          <w:marBottom w:val="0"/>
          <w:divBdr>
            <w:top w:val="none" w:sz="0" w:space="0" w:color="auto"/>
            <w:left w:val="none" w:sz="0" w:space="0" w:color="auto"/>
            <w:bottom w:val="none" w:sz="0" w:space="0" w:color="auto"/>
            <w:right w:val="none" w:sz="0" w:space="0" w:color="auto"/>
          </w:divBdr>
        </w:div>
        <w:div w:id="1366952759">
          <w:marLeft w:val="0"/>
          <w:marRight w:val="0"/>
          <w:marTop w:val="0"/>
          <w:marBottom w:val="0"/>
          <w:divBdr>
            <w:top w:val="none" w:sz="0" w:space="0" w:color="auto"/>
            <w:left w:val="none" w:sz="0" w:space="0" w:color="auto"/>
            <w:bottom w:val="none" w:sz="0" w:space="0" w:color="auto"/>
            <w:right w:val="none" w:sz="0" w:space="0" w:color="auto"/>
          </w:divBdr>
        </w:div>
        <w:div w:id="1462915775">
          <w:marLeft w:val="0"/>
          <w:marRight w:val="0"/>
          <w:marTop w:val="0"/>
          <w:marBottom w:val="0"/>
          <w:divBdr>
            <w:top w:val="none" w:sz="0" w:space="0" w:color="auto"/>
            <w:left w:val="none" w:sz="0" w:space="0" w:color="auto"/>
            <w:bottom w:val="none" w:sz="0" w:space="0" w:color="auto"/>
            <w:right w:val="none" w:sz="0" w:space="0" w:color="auto"/>
          </w:divBdr>
        </w:div>
        <w:div w:id="2147121732">
          <w:marLeft w:val="0"/>
          <w:marRight w:val="0"/>
          <w:marTop w:val="0"/>
          <w:marBottom w:val="0"/>
          <w:divBdr>
            <w:top w:val="none" w:sz="0" w:space="0" w:color="auto"/>
            <w:left w:val="none" w:sz="0" w:space="0" w:color="auto"/>
            <w:bottom w:val="none" w:sz="0" w:space="0" w:color="auto"/>
            <w:right w:val="none" w:sz="0" w:space="0" w:color="auto"/>
          </w:divBdr>
        </w:div>
      </w:divsChild>
    </w:div>
    <w:div w:id="1606384458">
      <w:bodyDiv w:val="1"/>
      <w:marLeft w:val="0"/>
      <w:marRight w:val="0"/>
      <w:marTop w:val="0"/>
      <w:marBottom w:val="0"/>
      <w:divBdr>
        <w:top w:val="none" w:sz="0" w:space="0" w:color="auto"/>
        <w:left w:val="none" w:sz="0" w:space="0" w:color="auto"/>
        <w:bottom w:val="none" w:sz="0" w:space="0" w:color="auto"/>
        <w:right w:val="none" w:sz="0" w:space="0" w:color="auto"/>
      </w:divBdr>
    </w:div>
    <w:div w:id="1623414836">
      <w:bodyDiv w:val="1"/>
      <w:marLeft w:val="0"/>
      <w:marRight w:val="0"/>
      <w:marTop w:val="0"/>
      <w:marBottom w:val="0"/>
      <w:divBdr>
        <w:top w:val="none" w:sz="0" w:space="0" w:color="auto"/>
        <w:left w:val="none" w:sz="0" w:space="0" w:color="auto"/>
        <w:bottom w:val="none" w:sz="0" w:space="0" w:color="auto"/>
        <w:right w:val="none" w:sz="0" w:space="0" w:color="auto"/>
      </w:divBdr>
      <w:divsChild>
        <w:div w:id="9799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9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4359">
      <w:bodyDiv w:val="1"/>
      <w:marLeft w:val="0"/>
      <w:marRight w:val="0"/>
      <w:marTop w:val="0"/>
      <w:marBottom w:val="0"/>
      <w:divBdr>
        <w:top w:val="none" w:sz="0" w:space="0" w:color="auto"/>
        <w:left w:val="none" w:sz="0" w:space="0" w:color="auto"/>
        <w:bottom w:val="none" w:sz="0" w:space="0" w:color="auto"/>
        <w:right w:val="none" w:sz="0" w:space="0" w:color="auto"/>
      </w:divBdr>
      <w:divsChild>
        <w:div w:id="1776289818">
          <w:marLeft w:val="792"/>
          <w:marRight w:val="0"/>
          <w:marTop w:val="60"/>
          <w:marBottom w:val="0"/>
          <w:divBdr>
            <w:top w:val="none" w:sz="0" w:space="0" w:color="auto"/>
            <w:left w:val="none" w:sz="0" w:space="0" w:color="auto"/>
            <w:bottom w:val="none" w:sz="0" w:space="0" w:color="auto"/>
            <w:right w:val="none" w:sz="0" w:space="0" w:color="auto"/>
          </w:divBdr>
        </w:div>
      </w:divsChild>
    </w:div>
    <w:div w:id="1737782733">
      <w:bodyDiv w:val="1"/>
      <w:marLeft w:val="0"/>
      <w:marRight w:val="0"/>
      <w:marTop w:val="0"/>
      <w:marBottom w:val="0"/>
      <w:divBdr>
        <w:top w:val="none" w:sz="0" w:space="0" w:color="auto"/>
        <w:left w:val="none" w:sz="0" w:space="0" w:color="auto"/>
        <w:bottom w:val="none" w:sz="0" w:space="0" w:color="auto"/>
        <w:right w:val="none" w:sz="0" w:space="0" w:color="auto"/>
      </w:divBdr>
      <w:divsChild>
        <w:div w:id="759764809">
          <w:marLeft w:val="547"/>
          <w:marRight w:val="0"/>
          <w:marTop w:val="120"/>
          <w:marBottom w:val="0"/>
          <w:divBdr>
            <w:top w:val="none" w:sz="0" w:space="0" w:color="auto"/>
            <w:left w:val="none" w:sz="0" w:space="0" w:color="auto"/>
            <w:bottom w:val="none" w:sz="0" w:space="0" w:color="auto"/>
            <w:right w:val="none" w:sz="0" w:space="0" w:color="auto"/>
          </w:divBdr>
        </w:div>
      </w:divsChild>
    </w:div>
    <w:div w:id="1775906204">
      <w:bodyDiv w:val="1"/>
      <w:marLeft w:val="0"/>
      <w:marRight w:val="0"/>
      <w:marTop w:val="0"/>
      <w:marBottom w:val="0"/>
      <w:divBdr>
        <w:top w:val="none" w:sz="0" w:space="0" w:color="auto"/>
        <w:left w:val="none" w:sz="0" w:space="0" w:color="auto"/>
        <w:bottom w:val="none" w:sz="0" w:space="0" w:color="auto"/>
        <w:right w:val="none" w:sz="0" w:space="0" w:color="auto"/>
      </w:divBdr>
    </w:div>
    <w:div w:id="1835029233">
      <w:bodyDiv w:val="1"/>
      <w:marLeft w:val="0"/>
      <w:marRight w:val="0"/>
      <w:marTop w:val="0"/>
      <w:marBottom w:val="0"/>
      <w:divBdr>
        <w:top w:val="none" w:sz="0" w:space="0" w:color="auto"/>
        <w:left w:val="none" w:sz="0" w:space="0" w:color="auto"/>
        <w:bottom w:val="none" w:sz="0" w:space="0" w:color="auto"/>
        <w:right w:val="none" w:sz="0" w:space="0" w:color="auto"/>
      </w:divBdr>
    </w:div>
    <w:div w:id="1937790823">
      <w:bodyDiv w:val="1"/>
      <w:marLeft w:val="0"/>
      <w:marRight w:val="0"/>
      <w:marTop w:val="0"/>
      <w:marBottom w:val="0"/>
      <w:divBdr>
        <w:top w:val="none" w:sz="0" w:space="0" w:color="auto"/>
        <w:left w:val="none" w:sz="0" w:space="0" w:color="auto"/>
        <w:bottom w:val="none" w:sz="0" w:space="0" w:color="auto"/>
        <w:right w:val="none" w:sz="0" w:space="0" w:color="auto"/>
      </w:divBdr>
    </w:div>
    <w:div w:id="2057849918">
      <w:bodyDiv w:val="1"/>
      <w:marLeft w:val="0"/>
      <w:marRight w:val="0"/>
      <w:marTop w:val="0"/>
      <w:marBottom w:val="0"/>
      <w:divBdr>
        <w:top w:val="none" w:sz="0" w:space="0" w:color="auto"/>
        <w:left w:val="none" w:sz="0" w:space="0" w:color="auto"/>
        <w:bottom w:val="none" w:sz="0" w:space="0" w:color="auto"/>
        <w:right w:val="none" w:sz="0" w:space="0" w:color="auto"/>
      </w:divBdr>
      <w:divsChild>
        <w:div w:id="1995790902">
          <w:marLeft w:val="0"/>
          <w:marRight w:val="0"/>
          <w:marTop w:val="0"/>
          <w:marBottom w:val="0"/>
          <w:divBdr>
            <w:top w:val="none" w:sz="0" w:space="0" w:color="auto"/>
            <w:left w:val="none" w:sz="0" w:space="0" w:color="auto"/>
            <w:bottom w:val="none" w:sz="0" w:space="0" w:color="auto"/>
            <w:right w:val="none" w:sz="0" w:space="0" w:color="auto"/>
          </w:divBdr>
          <w:divsChild>
            <w:div w:id="1476408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586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5474">
                      <w:marLeft w:val="0"/>
                      <w:marRight w:val="0"/>
                      <w:marTop w:val="0"/>
                      <w:marBottom w:val="0"/>
                      <w:divBdr>
                        <w:top w:val="none" w:sz="0" w:space="0" w:color="auto"/>
                        <w:left w:val="none" w:sz="0" w:space="0" w:color="auto"/>
                        <w:bottom w:val="none" w:sz="0" w:space="0" w:color="auto"/>
                        <w:right w:val="none" w:sz="0" w:space="0" w:color="auto"/>
                      </w:divBdr>
                      <w:divsChild>
                        <w:div w:id="11428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29847">
                  <w:marLeft w:val="0"/>
                  <w:marRight w:val="0"/>
                  <w:marTop w:val="0"/>
                  <w:marBottom w:val="0"/>
                  <w:divBdr>
                    <w:top w:val="none" w:sz="0" w:space="0" w:color="auto"/>
                    <w:left w:val="none" w:sz="0" w:space="0" w:color="auto"/>
                    <w:bottom w:val="none" w:sz="0" w:space="0" w:color="auto"/>
                    <w:right w:val="none" w:sz="0" w:space="0" w:color="auto"/>
                  </w:divBdr>
                </w:div>
                <w:div w:id="1541361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303224">
                      <w:marLeft w:val="0"/>
                      <w:marRight w:val="0"/>
                      <w:marTop w:val="0"/>
                      <w:marBottom w:val="0"/>
                      <w:divBdr>
                        <w:top w:val="none" w:sz="0" w:space="0" w:color="auto"/>
                        <w:left w:val="none" w:sz="0" w:space="0" w:color="auto"/>
                        <w:bottom w:val="none" w:sz="0" w:space="0" w:color="auto"/>
                        <w:right w:val="none" w:sz="0" w:space="0" w:color="auto"/>
                      </w:divBdr>
                      <w:divsChild>
                        <w:div w:id="8066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81148">
      <w:bodyDiv w:val="1"/>
      <w:marLeft w:val="0"/>
      <w:marRight w:val="0"/>
      <w:marTop w:val="0"/>
      <w:marBottom w:val="0"/>
      <w:divBdr>
        <w:top w:val="none" w:sz="0" w:space="0" w:color="auto"/>
        <w:left w:val="none" w:sz="0" w:space="0" w:color="auto"/>
        <w:bottom w:val="none" w:sz="0" w:space="0" w:color="auto"/>
        <w:right w:val="none" w:sz="0" w:space="0" w:color="auto"/>
      </w:divBdr>
    </w:div>
    <w:div w:id="2079476250">
      <w:bodyDiv w:val="1"/>
      <w:marLeft w:val="0"/>
      <w:marRight w:val="0"/>
      <w:marTop w:val="0"/>
      <w:marBottom w:val="0"/>
      <w:divBdr>
        <w:top w:val="none" w:sz="0" w:space="0" w:color="auto"/>
        <w:left w:val="none" w:sz="0" w:space="0" w:color="auto"/>
        <w:bottom w:val="none" w:sz="0" w:space="0" w:color="auto"/>
        <w:right w:val="none" w:sz="0" w:space="0" w:color="auto"/>
      </w:divBdr>
    </w:div>
    <w:div w:id="2083020318">
      <w:bodyDiv w:val="1"/>
      <w:marLeft w:val="0"/>
      <w:marRight w:val="0"/>
      <w:marTop w:val="0"/>
      <w:marBottom w:val="0"/>
      <w:divBdr>
        <w:top w:val="none" w:sz="0" w:space="0" w:color="auto"/>
        <w:left w:val="none" w:sz="0" w:space="0" w:color="auto"/>
        <w:bottom w:val="none" w:sz="0" w:space="0" w:color="auto"/>
        <w:right w:val="none" w:sz="0" w:space="0" w:color="auto"/>
      </w:divBdr>
    </w:div>
    <w:div w:id="2136486407">
      <w:bodyDiv w:val="1"/>
      <w:marLeft w:val="0"/>
      <w:marRight w:val="0"/>
      <w:marTop w:val="0"/>
      <w:marBottom w:val="0"/>
      <w:divBdr>
        <w:top w:val="none" w:sz="0" w:space="0" w:color="auto"/>
        <w:left w:val="none" w:sz="0" w:space="0" w:color="auto"/>
        <w:bottom w:val="none" w:sz="0" w:space="0" w:color="auto"/>
        <w:right w:val="none" w:sz="0" w:space="0" w:color="auto"/>
      </w:divBdr>
      <w:divsChild>
        <w:div w:id="657072413">
          <w:marLeft w:val="0"/>
          <w:marRight w:val="0"/>
          <w:marTop w:val="0"/>
          <w:marBottom w:val="0"/>
          <w:divBdr>
            <w:top w:val="none" w:sz="0" w:space="0" w:color="auto"/>
            <w:left w:val="none" w:sz="0" w:space="0" w:color="auto"/>
            <w:bottom w:val="none" w:sz="0" w:space="0" w:color="auto"/>
            <w:right w:val="none" w:sz="0" w:space="0" w:color="auto"/>
          </w:divBdr>
        </w:div>
        <w:div w:id="1768892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25772D258ED44AD77ED5E477A96F0" ma:contentTypeVersion="14" ma:contentTypeDescription="Create a new document." ma:contentTypeScope="" ma:versionID="e25d203e9a5308f68e271481e5f036ac">
  <xsd:schema xmlns:xsd="http://www.w3.org/2001/XMLSchema" xmlns:xs="http://www.w3.org/2001/XMLSchema" xmlns:p="http://schemas.microsoft.com/office/2006/metadata/properties" xmlns:ns2="6d4d0c7d-c94b-4a34-a6b3-f5e8663b5ca6" xmlns:ns3="8954f251-9760-4f95-9e21-57ddae73e480" targetNamespace="http://schemas.microsoft.com/office/2006/metadata/properties" ma:root="true" ma:fieldsID="684fa899bef815384680e8b2d12b5c31" ns2:_="" ns3:_="">
    <xsd:import namespace="6d4d0c7d-c94b-4a34-a6b3-f5e8663b5ca6"/>
    <xsd:import namespace="8954f251-9760-4f95-9e21-57ddae73e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d0c7d-c94b-4a34-a6b3-f5e8663b5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5c46f5-07aa-4fd7-9d87-3e3f7311e79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4f251-9760-4f95-9e21-57ddae73e4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4d0c7d-c94b-4a34-a6b3-f5e8663b5ca6">
      <Terms xmlns="http://schemas.microsoft.com/office/infopath/2007/PartnerControls"/>
    </lcf76f155ced4ddcb4097134ff3c332f>
    <SharedWithUsers xmlns="8954f251-9760-4f95-9e21-57ddae73e480">
      <UserInfo>
        <DisplayName/>
        <AccountId xsi:nil="true"/>
        <AccountType/>
      </UserInfo>
    </SharedWithUsers>
  </documentManagement>
</p:properties>
</file>

<file path=customXml/itemProps1.xml><?xml version="1.0" encoding="utf-8"?>
<ds:datastoreItem xmlns:ds="http://schemas.openxmlformats.org/officeDocument/2006/customXml" ds:itemID="{AA0F7811-EC31-45F2-AE00-6FDDD93BA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d0c7d-c94b-4a34-a6b3-f5e8663b5ca6"/>
    <ds:schemaRef ds:uri="8954f251-9760-4f95-9e21-57ddae73e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B59CF-61A8-478C-AFD1-6A222E5DC22D}">
  <ds:schemaRefs>
    <ds:schemaRef ds:uri="http://schemas.microsoft.com/sharepoint/v3/contenttype/forms"/>
  </ds:schemaRefs>
</ds:datastoreItem>
</file>

<file path=customXml/itemProps3.xml><?xml version="1.0" encoding="utf-8"?>
<ds:datastoreItem xmlns:ds="http://schemas.openxmlformats.org/officeDocument/2006/customXml" ds:itemID="{0499EFCF-8EF6-40C1-A768-3D36AD2FFB43}">
  <ds:schemaRefs>
    <ds:schemaRef ds:uri="http://schemas.openxmlformats.org/officeDocument/2006/bibliography"/>
  </ds:schemaRefs>
</ds:datastoreItem>
</file>

<file path=customXml/itemProps4.xml><?xml version="1.0" encoding="utf-8"?>
<ds:datastoreItem xmlns:ds="http://schemas.openxmlformats.org/officeDocument/2006/customXml" ds:itemID="{E1534866-D9CC-4DD0-A434-8CF351E89ECC}">
  <ds:schemaRefs>
    <ds:schemaRef ds:uri="http://schemas.microsoft.com/office/2006/metadata/properties"/>
    <ds:schemaRef ds:uri="http://schemas.microsoft.com/office/infopath/2007/PartnerControls"/>
    <ds:schemaRef ds:uri="6d4d0c7d-c94b-4a34-a6b3-f5e8663b5ca6"/>
    <ds:schemaRef ds:uri="8954f251-9760-4f95-9e21-57ddae73e4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 Woerner</dc:creator>
  <cp:keywords/>
  <dc:description/>
  <cp:lastModifiedBy>Cheryl A Miller</cp:lastModifiedBy>
  <cp:revision>3</cp:revision>
  <dcterms:created xsi:type="dcterms:W3CDTF">2024-01-17T21:25:00Z</dcterms:created>
  <dcterms:modified xsi:type="dcterms:W3CDTF">2024-01-17T21:27:00Z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0x0101005B325772D258ED44AD77ED5E477A96F0</vt:lpwstr>
  </property>
  <property fmtid="{D5CDD505-2E9C-101B-9397-08002B2CF9AE}" pid="3" name="MediaServiceImageTags">
    <vt:lpwstr/>
  </property>
</Properties>
</file>