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13E" w14:textId="77777777" w:rsidR="003803E0" w:rsidRDefault="003803E0" w:rsidP="00A405EE">
      <w:pPr>
        <w:rPr>
          <w:rFonts w:asciiTheme="minorHAnsi" w:hAnsiTheme="minorHAnsi" w:cstheme="minorHAnsi"/>
          <w:sz w:val="22"/>
          <w:szCs w:val="21"/>
        </w:rPr>
      </w:pPr>
      <w:r w:rsidRPr="003803E0">
        <w:rPr>
          <w:rFonts w:asciiTheme="minorHAnsi" w:hAnsiTheme="minorHAnsi" w:cstheme="minorHAnsi"/>
          <w:sz w:val="22"/>
          <w:szCs w:val="21"/>
        </w:rPr>
        <w:t>Speaker 1:</w:t>
      </w:r>
      <w:r w:rsidRPr="003803E0">
        <w:rPr>
          <w:rFonts w:asciiTheme="minorHAnsi" w:hAnsiTheme="minorHAnsi" w:cstheme="minorHAnsi"/>
          <w:sz w:val="22"/>
          <w:szCs w:val="21"/>
        </w:rPr>
        <w:tab/>
        <w:t>Welcome to the MIT CISR Research Briefing series. The center for information systems research is based at the Sloan School of Management at MIT. We study digital transformation.</w:t>
      </w:r>
    </w:p>
    <w:p w14:paraId="7D2C5D53" w14:textId="1AEF96D2" w:rsidR="00AE0858" w:rsidRPr="00A405EE" w:rsidRDefault="003803E0" w:rsidP="00A405EE">
      <w:pPr>
        <w:rPr>
          <w:rFonts w:asciiTheme="minorHAnsi" w:hAnsiTheme="minorHAnsi" w:cstheme="minorHAnsi"/>
          <w:sz w:val="22"/>
          <w:szCs w:val="21"/>
        </w:rPr>
      </w:pPr>
      <w:proofErr w:type="spellStart"/>
      <w:r w:rsidRPr="00A405EE">
        <w:rPr>
          <w:rFonts w:asciiTheme="minorHAnsi" w:hAnsiTheme="minorHAnsi" w:cstheme="minorHAnsi"/>
          <w:sz w:val="22"/>
          <w:szCs w:val="21"/>
        </w:rPr>
        <w:t>Gayan</w:t>
      </w:r>
      <w:proofErr w:type="spellEnd"/>
      <w:r w:rsidRPr="00A405EE">
        <w:rPr>
          <w:rFonts w:asciiTheme="minorHAnsi" w:hAnsiTheme="minorHAnsi" w:cstheme="minorHAnsi"/>
          <w:sz w:val="22"/>
          <w:szCs w:val="21"/>
        </w:rPr>
        <w:t xml:space="preserve"> Benedict</w:t>
      </w:r>
      <w:r>
        <w:rPr>
          <w:rFonts w:asciiTheme="minorHAnsi" w:hAnsiTheme="minorHAnsi" w:cstheme="minorHAnsi"/>
          <w:sz w:val="22"/>
          <w:szCs w:val="21"/>
        </w:rPr>
        <w:t xml:space="preserve">: </w:t>
      </w:r>
      <w:r w:rsidR="00AE0858" w:rsidRPr="00A405EE">
        <w:rPr>
          <w:rFonts w:asciiTheme="minorHAnsi" w:hAnsiTheme="minorHAnsi" w:cstheme="minorHAnsi"/>
          <w:sz w:val="22"/>
          <w:szCs w:val="21"/>
        </w:rPr>
        <w:t xml:space="preserve">Hi, I’m </w:t>
      </w:r>
      <w:proofErr w:type="spellStart"/>
      <w:r w:rsidR="00AE0858" w:rsidRPr="00A405EE">
        <w:rPr>
          <w:rFonts w:asciiTheme="minorHAnsi" w:hAnsiTheme="minorHAnsi" w:cstheme="minorHAnsi"/>
          <w:sz w:val="22"/>
          <w:szCs w:val="21"/>
        </w:rPr>
        <w:t>Gayan</w:t>
      </w:r>
      <w:proofErr w:type="spellEnd"/>
      <w:r w:rsidR="00AE0858" w:rsidRPr="00A405EE">
        <w:rPr>
          <w:rFonts w:asciiTheme="minorHAnsi" w:hAnsiTheme="minorHAnsi" w:cstheme="minorHAnsi"/>
          <w:sz w:val="22"/>
          <w:szCs w:val="21"/>
        </w:rPr>
        <w:t xml:space="preserve"> Benedict, an MIT CISR industry research fellow. Today I’m pleased to share with you the February 2024 research briefing that I co-authored with Ina Sebastian—</w:t>
      </w:r>
    </w:p>
    <w:p w14:paraId="12DB5722" w14:textId="188338F2" w:rsidR="00EA2AF5" w:rsidRPr="00A405EE" w:rsidRDefault="000F04D5" w:rsidP="00A405EE">
      <w:pPr>
        <w:rPr>
          <w:rFonts w:asciiTheme="minorHAnsi" w:hAnsiTheme="minorHAnsi" w:cstheme="minorHAnsi"/>
          <w:sz w:val="22"/>
          <w:szCs w:val="21"/>
        </w:rPr>
      </w:pPr>
      <w:r w:rsidRPr="00A405EE">
        <w:rPr>
          <w:rFonts w:asciiTheme="minorHAnsi" w:hAnsiTheme="minorHAnsi" w:cstheme="minorHAnsi"/>
          <w:sz w:val="22"/>
          <w:szCs w:val="21"/>
        </w:rPr>
        <w:t xml:space="preserve">Designing </w:t>
      </w:r>
      <w:r w:rsidR="00B37A31" w:rsidRPr="00A405EE">
        <w:rPr>
          <w:rFonts w:asciiTheme="minorHAnsi" w:hAnsiTheme="minorHAnsi" w:cstheme="minorHAnsi"/>
          <w:sz w:val="22"/>
          <w:szCs w:val="21"/>
        </w:rPr>
        <w:t>Ecosystem Governance to Grow Value</w:t>
      </w:r>
    </w:p>
    <w:p w14:paraId="410E6EAE" w14:textId="1CB324CB" w:rsidR="00850EF9" w:rsidRPr="00A405EE" w:rsidRDefault="00850EF9" w:rsidP="00A405EE">
      <w:pPr>
        <w:rPr>
          <w:rFonts w:asciiTheme="minorHAnsi" w:hAnsiTheme="minorHAnsi" w:cstheme="minorHAnsi"/>
          <w:sz w:val="22"/>
          <w:szCs w:val="21"/>
        </w:rPr>
      </w:pPr>
      <w:r w:rsidRPr="00A405EE">
        <w:rPr>
          <w:rFonts w:asciiTheme="minorHAnsi" w:hAnsiTheme="minorHAnsi" w:cstheme="minorHAnsi"/>
          <w:sz w:val="22"/>
          <w:szCs w:val="21"/>
        </w:rPr>
        <w:t>Ecosystems are essential to achieving organizations’ most challenging strategic goals. In poll</w:t>
      </w:r>
      <w:r w:rsidR="00DC496E" w:rsidRPr="00A405EE">
        <w:rPr>
          <w:rFonts w:asciiTheme="minorHAnsi" w:hAnsiTheme="minorHAnsi" w:cstheme="minorHAnsi"/>
          <w:sz w:val="22"/>
          <w:szCs w:val="21"/>
        </w:rPr>
        <w:t>ing of</w:t>
      </w:r>
      <w:r w:rsidRPr="00A405EE">
        <w:rPr>
          <w:rFonts w:asciiTheme="minorHAnsi" w:hAnsiTheme="minorHAnsi" w:cstheme="minorHAnsi"/>
          <w:sz w:val="22"/>
          <w:szCs w:val="21"/>
        </w:rPr>
        <w:t xml:space="preserve"> executives attending </w:t>
      </w:r>
      <w:r w:rsidR="00B73C31" w:rsidRPr="00A405EE">
        <w:rPr>
          <w:rFonts w:asciiTheme="minorHAnsi" w:hAnsiTheme="minorHAnsi" w:cstheme="minorHAnsi"/>
          <w:sz w:val="22"/>
          <w:szCs w:val="21"/>
        </w:rPr>
        <w:t>a recent MIT CISR event</w:t>
      </w:r>
      <w:r w:rsidRPr="00A405EE">
        <w:rPr>
          <w:rFonts w:asciiTheme="minorHAnsi" w:hAnsiTheme="minorHAnsi" w:cstheme="minorHAnsi"/>
          <w:sz w:val="22"/>
          <w:szCs w:val="21"/>
        </w:rPr>
        <w:t>, 92 percent of respondents indicated that some or most of their organizations’ most challenging strategic goals are shared by others</w:t>
      </w:r>
      <w:r w:rsidR="00DC496E" w:rsidRPr="00A405EE">
        <w:rPr>
          <w:rFonts w:asciiTheme="minorHAnsi" w:hAnsiTheme="minorHAnsi" w:cstheme="minorHAnsi"/>
          <w:sz w:val="22"/>
          <w:szCs w:val="21"/>
        </w:rPr>
        <w:t xml:space="preserve">, </w:t>
      </w:r>
      <w:r w:rsidR="00170666" w:rsidRPr="00A405EE">
        <w:rPr>
          <w:rFonts w:asciiTheme="minorHAnsi" w:hAnsiTheme="minorHAnsi" w:cstheme="minorHAnsi"/>
          <w:sz w:val="22"/>
          <w:szCs w:val="21"/>
        </w:rPr>
        <w:t xml:space="preserve">suggesting that the organizations would </w:t>
      </w:r>
      <w:r w:rsidRPr="00A405EE">
        <w:rPr>
          <w:rFonts w:asciiTheme="minorHAnsi" w:hAnsiTheme="minorHAnsi" w:cstheme="minorHAnsi"/>
          <w:sz w:val="22"/>
          <w:szCs w:val="21"/>
        </w:rPr>
        <w:t>benefit from developing or participating in ecosystems. Yet many organizations</w:t>
      </w:r>
      <w:r w:rsidR="000A1A95" w:rsidRPr="00A405EE">
        <w:rPr>
          <w:rFonts w:asciiTheme="minorHAnsi" w:hAnsiTheme="minorHAnsi" w:cstheme="minorHAnsi"/>
          <w:sz w:val="22"/>
          <w:szCs w:val="21"/>
        </w:rPr>
        <w:t xml:space="preserve"> (</w:t>
      </w:r>
      <w:r w:rsidR="00DC496E" w:rsidRPr="00A405EE">
        <w:rPr>
          <w:rFonts w:asciiTheme="minorHAnsi" w:hAnsiTheme="minorHAnsi" w:cstheme="minorHAnsi"/>
          <w:sz w:val="22"/>
          <w:szCs w:val="21"/>
        </w:rPr>
        <w:t xml:space="preserve">in our poll, </w:t>
      </w:r>
      <w:r w:rsidRPr="00A405EE">
        <w:rPr>
          <w:rFonts w:asciiTheme="minorHAnsi" w:hAnsiTheme="minorHAnsi" w:cstheme="minorHAnsi"/>
          <w:sz w:val="22"/>
          <w:szCs w:val="21"/>
        </w:rPr>
        <w:t>66 percent of respondents</w:t>
      </w:r>
      <w:r w:rsidR="000A1A95" w:rsidRPr="00A405EE">
        <w:rPr>
          <w:rFonts w:asciiTheme="minorHAnsi" w:hAnsiTheme="minorHAnsi" w:cstheme="minorHAnsi"/>
          <w:sz w:val="22"/>
          <w:szCs w:val="21"/>
        </w:rPr>
        <w:t xml:space="preserve">) </w:t>
      </w:r>
      <w:r w:rsidRPr="00A405EE">
        <w:rPr>
          <w:rFonts w:asciiTheme="minorHAnsi" w:hAnsiTheme="minorHAnsi" w:cstheme="minorHAnsi"/>
          <w:sz w:val="22"/>
          <w:szCs w:val="21"/>
        </w:rPr>
        <w:t xml:space="preserve">look primarily to governance </w:t>
      </w:r>
      <w:r w:rsidR="000B46A7" w:rsidRPr="00A405EE">
        <w:rPr>
          <w:rFonts w:asciiTheme="minorHAnsi" w:hAnsiTheme="minorHAnsi" w:cstheme="minorHAnsi"/>
          <w:sz w:val="22"/>
          <w:szCs w:val="21"/>
        </w:rPr>
        <w:t>by a single leader</w:t>
      </w:r>
      <w:r w:rsidRPr="00A405EE">
        <w:rPr>
          <w:rFonts w:asciiTheme="minorHAnsi" w:hAnsiTheme="minorHAnsi" w:cstheme="minorHAnsi"/>
          <w:sz w:val="22"/>
          <w:szCs w:val="21"/>
        </w:rPr>
        <w:t>—the common approach for companies opening internally developed platforms to external participants</w:t>
      </w:r>
      <w:r w:rsidR="000B46A7" w:rsidRPr="00A405EE">
        <w:rPr>
          <w:rFonts w:asciiTheme="minorHAnsi" w:hAnsiTheme="minorHAnsi" w:cstheme="minorHAnsi"/>
          <w:sz w:val="22"/>
          <w:szCs w:val="21"/>
        </w:rPr>
        <w:t xml:space="preserve">—to govern industry-spanning ecosystems </w:t>
      </w:r>
      <w:r w:rsidR="000A1A95" w:rsidRPr="00A405EE">
        <w:rPr>
          <w:rFonts w:asciiTheme="minorHAnsi" w:hAnsiTheme="minorHAnsi" w:cstheme="minorHAnsi"/>
          <w:sz w:val="22"/>
          <w:szCs w:val="21"/>
        </w:rPr>
        <w:t xml:space="preserve">developed </w:t>
      </w:r>
      <w:r w:rsidR="000B46A7" w:rsidRPr="00A405EE">
        <w:rPr>
          <w:rFonts w:asciiTheme="minorHAnsi" w:hAnsiTheme="minorHAnsi" w:cstheme="minorHAnsi"/>
          <w:sz w:val="22"/>
          <w:szCs w:val="21"/>
        </w:rPr>
        <w:t xml:space="preserve">to achieve such goals. </w:t>
      </w:r>
    </w:p>
    <w:p w14:paraId="16A92C37" w14:textId="08806D45" w:rsidR="009D18C7" w:rsidRPr="00A405EE" w:rsidRDefault="00E6109D" w:rsidP="00A405EE">
      <w:pPr>
        <w:rPr>
          <w:rFonts w:asciiTheme="minorHAnsi" w:hAnsiTheme="minorHAnsi" w:cstheme="minorHAnsi"/>
          <w:sz w:val="22"/>
          <w:szCs w:val="21"/>
        </w:rPr>
      </w:pPr>
      <w:r w:rsidRPr="00A405EE">
        <w:rPr>
          <w:rFonts w:asciiTheme="minorHAnsi" w:hAnsiTheme="minorHAnsi" w:cstheme="minorHAnsi"/>
          <w:sz w:val="22"/>
          <w:szCs w:val="21"/>
        </w:rPr>
        <w:t xml:space="preserve">To </w:t>
      </w:r>
      <w:r w:rsidR="00A658C2" w:rsidRPr="00A405EE">
        <w:rPr>
          <w:rFonts w:asciiTheme="minorHAnsi" w:hAnsiTheme="minorHAnsi" w:cstheme="minorHAnsi"/>
          <w:sz w:val="22"/>
          <w:szCs w:val="21"/>
        </w:rPr>
        <w:t>identify the</w:t>
      </w:r>
      <w:r w:rsidRPr="00A405EE">
        <w:rPr>
          <w:rFonts w:asciiTheme="minorHAnsi" w:hAnsiTheme="minorHAnsi" w:cstheme="minorHAnsi"/>
          <w:sz w:val="22"/>
          <w:szCs w:val="21"/>
        </w:rPr>
        <w:t xml:space="preserve"> governance issues </w:t>
      </w:r>
      <w:r w:rsidR="00A658C2" w:rsidRPr="00A405EE">
        <w:rPr>
          <w:rFonts w:asciiTheme="minorHAnsi" w:hAnsiTheme="minorHAnsi" w:cstheme="minorHAnsi"/>
          <w:sz w:val="22"/>
          <w:szCs w:val="21"/>
        </w:rPr>
        <w:t>pertinent to</w:t>
      </w:r>
      <w:r w:rsidRPr="00A405EE">
        <w:rPr>
          <w:rFonts w:asciiTheme="minorHAnsi" w:hAnsiTheme="minorHAnsi" w:cstheme="minorHAnsi"/>
          <w:sz w:val="22"/>
          <w:szCs w:val="21"/>
        </w:rPr>
        <w:t xml:space="preserve"> ecosystems, </w:t>
      </w:r>
      <w:r w:rsidR="00551CD6" w:rsidRPr="00A405EE">
        <w:rPr>
          <w:rFonts w:asciiTheme="minorHAnsi" w:hAnsiTheme="minorHAnsi" w:cstheme="minorHAnsi"/>
          <w:sz w:val="22"/>
          <w:szCs w:val="21"/>
        </w:rPr>
        <w:t xml:space="preserve">we interviewed executives in a variety of industries, asking </w:t>
      </w:r>
      <w:r w:rsidR="00446F78" w:rsidRPr="00A405EE">
        <w:rPr>
          <w:rFonts w:asciiTheme="minorHAnsi" w:hAnsiTheme="minorHAnsi" w:cstheme="minorHAnsi"/>
          <w:sz w:val="22"/>
          <w:szCs w:val="21"/>
        </w:rPr>
        <w:t xml:space="preserve">how </w:t>
      </w:r>
      <w:r w:rsidR="004A23BC" w:rsidRPr="00A405EE">
        <w:rPr>
          <w:rFonts w:asciiTheme="minorHAnsi" w:hAnsiTheme="minorHAnsi" w:cstheme="minorHAnsi"/>
          <w:sz w:val="22"/>
          <w:szCs w:val="21"/>
        </w:rPr>
        <w:t xml:space="preserve">successful ecosystems are governed, how </w:t>
      </w:r>
      <w:r w:rsidR="00E64ABF" w:rsidRPr="00A405EE">
        <w:rPr>
          <w:rFonts w:asciiTheme="minorHAnsi" w:hAnsiTheme="minorHAnsi" w:cstheme="minorHAnsi"/>
          <w:sz w:val="22"/>
          <w:szCs w:val="21"/>
        </w:rPr>
        <w:t xml:space="preserve">governance </w:t>
      </w:r>
      <w:r w:rsidR="004A23BC" w:rsidRPr="00A405EE">
        <w:rPr>
          <w:rFonts w:asciiTheme="minorHAnsi" w:hAnsiTheme="minorHAnsi" w:cstheme="minorHAnsi"/>
          <w:sz w:val="22"/>
          <w:szCs w:val="21"/>
        </w:rPr>
        <w:t xml:space="preserve">impacts </w:t>
      </w:r>
      <w:r w:rsidR="00E64ABF" w:rsidRPr="00A405EE">
        <w:rPr>
          <w:rFonts w:asciiTheme="minorHAnsi" w:hAnsiTheme="minorHAnsi" w:cstheme="minorHAnsi"/>
          <w:sz w:val="22"/>
          <w:szCs w:val="21"/>
        </w:rPr>
        <w:t>value</w:t>
      </w:r>
      <w:r w:rsidR="000B46A7" w:rsidRPr="00A405EE">
        <w:rPr>
          <w:rFonts w:asciiTheme="minorHAnsi" w:hAnsiTheme="minorHAnsi" w:cstheme="minorHAnsi"/>
          <w:sz w:val="22"/>
          <w:szCs w:val="21"/>
        </w:rPr>
        <w:t xml:space="preserve"> from ecosystems</w:t>
      </w:r>
      <w:r w:rsidR="00D1715A" w:rsidRPr="00A405EE">
        <w:rPr>
          <w:rFonts w:asciiTheme="minorHAnsi" w:hAnsiTheme="minorHAnsi" w:cstheme="minorHAnsi"/>
          <w:sz w:val="22"/>
          <w:szCs w:val="21"/>
        </w:rPr>
        <w:t>,</w:t>
      </w:r>
      <w:r w:rsidR="004A23BC" w:rsidRPr="00A405EE">
        <w:rPr>
          <w:rFonts w:asciiTheme="minorHAnsi" w:hAnsiTheme="minorHAnsi" w:cstheme="minorHAnsi"/>
          <w:sz w:val="22"/>
          <w:szCs w:val="21"/>
        </w:rPr>
        <w:t xml:space="preserve"> and how </w:t>
      </w:r>
      <w:r w:rsidR="00D774E3" w:rsidRPr="00A405EE">
        <w:rPr>
          <w:rFonts w:asciiTheme="minorHAnsi" w:hAnsiTheme="minorHAnsi" w:cstheme="minorHAnsi"/>
          <w:sz w:val="22"/>
          <w:szCs w:val="21"/>
        </w:rPr>
        <w:t xml:space="preserve">organizations </w:t>
      </w:r>
      <w:r w:rsidR="001F5724" w:rsidRPr="00A405EE">
        <w:rPr>
          <w:rFonts w:asciiTheme="minorHAnsi" w:hAnsiTheme="minorHAnsi" w:cstheme="minorHAnsi"/>
          <w:sz w:val="22"/>
          <w:szCs w:val="21"/>
        </w:rPr>
        <w:t xml:space="preserve">are </w:t>
      </w:r>
      <w:r w:rsidR="00D402A7" w:rsidRPr="00A405EE">
        <w:rPr>
          <w:rFonts w:asciiTheme="minorHAnsi" w:hAnsiTheme="minorHAnsi" w:cstheme="minorHAnsi"/>
          <w:sz w:val="22"/>
          <w:szCs w:val="21"/>
        </w:rPr>
        <w:t xml:space="preserve">using </w:t>
      </w:r>
      <w:r w:rsidR="001D522C" w:rsidRPr="00A405EE">
        <w:rPr>
          <w:rFonts w:asciiTheme="minorHAnsi" w:hAnsiTheme="minorHAnsi" w:cstheme="minorHAnsi"/>
          <w:sz w:val="22"/>
          <w:szCs w:val="21"/>
        </w:rPr>
        <w:t>recent innovations</w:t>
      </w:r>
      <w:r w:rsidR="000514FB" w:rsidRPr="00A405EE">
        <w:rPr>
          <w:rFonts w:asciiTheme="minorHAnsi" w:hAnsiTheme="minorHAnsi" w:cstheme="minorHAnsi"/>
          <w:sz w:val="22"/>
          <w:szCs w:val="21"/>
        </w:rPr>
        <w:t>,</w:t>
      </w:r>
      <w:r w:rsidR="00D402A7" w:rsidRPr="00A405EE">
        <w:rPr>
          <w:rFonts w:asciiTheme="minorHAnsi" w:hAnsiTheme="minorHAnsi" w:cstheme="minorHAnsi"/>
          <w:sz w:val="22"/>
          <w:szCs w:val="21"/>
        </w:rPr>
        <w:t xml:space="preserve"> </w:t>
      </w:r>
      <w:r w:rsidR="000514FB" w:rsidRPr="00A405EE">
        <w:rPr>
          <w:rFonts w:asciiTheme="minorHAnsi" w:hAnsiTheme="minorHAnsi" w:cstheme="minorHAnsi"/>
          <w:sz w:val="22"/>
          <w:szCs w:val="21"/>
        </w:rPr>
        <w:t xml:space="preserve">such as </w:t>
      </w:r>
      <w:r w:rsidR="004A23BC" w:rsidRPr="00A405EE">
        <w:rPr>
          <w:rFonts w:asciiTheme="minorHAnsi" w:hAnsiTheme="minorHAnsi" w:cstheme="minorHAnsi"/>
          <w:sz w:val="22"/>
          <w:szCs w:val="21"/>
        </w:rPr>
        <w:t>Web3</w:t>
      </w:r>
      <w:r w:rsidR="000514FB" w:rsidRPr="00A405EE">
        <w:rPr>
          <w:rFonts w:asciiTheme="minorHAnsi" w:hAnsiTheme="minorHAnsi" w:cstheme="minorHAnsi"/>
          <w:sz w:val="22"/>
          <w:szCs w:val="21"/>
        </w:rPr>
        <w:t>,</w:t>
      </w:r>
      <w:r w:rsidR="004A23BC" w:rsidRPr="00A405EE">
        <w:rPr>
          <w:rFonts w:asciiTheme="minorHAnsi" w:hAnsiTheme="minorHAnsi" w:cstheme="minorHAnsi"/>
          <w:sz w:val="22"/>
          <w:szCs w:val="21"/>
        </w:rPr>
        <w:t xml:space="preserve"> </w:t>
      </w:r>
      <w:r w:rsidR="00193605" w:rsidRPr="00A405EE">
        <w:rPr>
          <w:rFonts w:asciiTheme="minorHAnsi" w:hAnsiTheme="minorHAnsi" w:cstheme="minorHAnsi"/>
          <w:sz w:val="22"/>
          <w:szCs w:val="21"/>
        </w:rPr>
        <w:t xml:space="preserve">to govern </w:t>
      </w:r>
      <w:r w:rsidR="004A23BC" w:rsidRPr="00A405EE">
        <w:rPr>
          <w:rFonts w:asciiTheme="minorHAnsi" w:hAnsiTheme="minorHAnsi" w:cstheme="minorHAnsi"/>
          <w:sz w:val="22"/>
          <w:szCs w:val="21"/>
        </w:rPr>
        <w:t>ecosystem</w:t>
      </w:r>
      <w:r w:rsidR="00193605" w:rsidRPr="00A405EE">
        <w:rPr>
          <w:rFonts w:asciiTheme="minorHAnsi" w:hAnsiTheme="minorHAnsi" w:cstheme="minorHAnsi"/>
          <w:sz w:val="22"/>
          <w:szCs w:val="21"/>
        </w:rPr>
        <w:t>s</w:t>
      </w:r>
      <w:r w:rsidR="00446F78" w:rsidRPr="00A405EE">
        <w:rPr>
          <w:rFonts w:asciiTheme="minorHAnsi" w:hAnsiTheme="minorHAnsi" w:cstheme="minorHAnsi"/>
          <w:sz w:val="22"/>
          <w:szCs w:val="21"/>
        </w:rPr>
        <w:t>.</w:t>
      </w:r>
      <w:r w:rsidR="001B42B8" w:rsidRPr="00A405EE">
        <w:rPr>
          <w:rFonts w:asciiTheme="minorHAnsi" w:hAnsiTheme="minorHAnsi" w:cstheme="minorHAnsi"/>
          <w:sz w:val="22"/>
          <w:szCs w:val="21"/>
        </w:rPr>
        <w:t xml:space="preserve"> </w:t>
      </w:r>
      <w:r w:rsidR="00163473" w:rsidRPr="00A405EE">
        <w:rPr>
          <w:rFonts w:asciiTheme="minorHAnsi" w:hAnsiTheme="minorHAnsi" w:cstheme="minorHAnsi"/>
          <w:sz w:val="22"/>
          <w:szCs w:val="21"/>
        </w:rPr>
        <w:t xml:space="preserve">Our research determined that effective governance of ecosystems, like good corporate governance, is key to growing value. </w:t>
      </w:r>
      <w:r w:rsidR="008D5701" w:rsidRPr="00A405EE">
        <w:rPr>
          <w:rFonts w:asciiTheme="minorHAnsi" w:hAnsiTheme="minorHAnsi" w:cstheme="minorHAnsi"/>
          <w:sz w:val="22"/>
          <w:szCs w:val="21"/>
        </w:rPr>
        <w:t xml:space="preserve">In this briefing, we introduce three governance approaches </w:t>
      </w:r>
      <w:r w:rsidR="00D33093" w:rsidRPr="00A405EE">
        <w:rPr>
          <w:rFonts w:asciiTheme="minorHAnsi" w:hAnsiTheme="minorHAnsi" w:cstheme="minorHAnsi"/>
          <w:sz w:val="22"/>
          <w:szCs w:val="21"/>
        </w:rPr>
        <w:t>for digital ecosystems</w:t>
      </w:r>
      <w:r w:rsidR="00EA77F1" w:rsidRPr="00A405EE">
        <w:rPr>
          <w:rFonts w:asciiTheme="minorHAnsi" w:hAnsiTheme="minorHAnsi" w:cstheme="minorHAnsi"/>
          <w:sz w:val="22"/>
          <w:szCs w:val="21"/>
        </w:rPr>
        <w:t xml:space="preserve">, and </w:t>
      </w:r>
      <w:r w:rsidR="008D5701" w:rsidRPr="00A405EE">
        <w:rPr>
          <w:rFonts w:asciiTheme="minorHAnsi" w:hAnsiTheme="minorHAnsi" w:cstheme="minorHAnsi"/>
          <w:sz w:val="22"/>
          <w:szCs w:val="21"/>
        </w:rPr>
        <w:t xml:space="preserve">discuss when </w:t>
      </w:r>
      <w:r w:rsidR="00A658C2" w:rsidRPr="00A405EE">
        <w:rPr>
          <w:rFonts w:asciiTheme="minorHAnsi" w:hAnsiTheme="minorHAnsi" w:cstheme="minorHAnsi"/>
          <w:sz w:val="22"/>
          <w:szCs w:val="21"/>
        </w:rPr>
        <w:t xml:space="preserve">ecosystems </w:t>
      </w:r>
      <w:r w:rsidR="008D5701" w:rsidRPr="00A405EE">
        <w:rPr>
          <w:rFonts w:asciiTheme="minorHAnsi" w:hAnsiTheme="minorHAnsi" w:cstheme="minorHAnsi"/>
          <w:sz w:val="22"/>
          <w:szCs w:val="21"/>
        </w:rPr>
        <w:t xml:space="preserve">should </w:t>
      </w:r>
      <w:r w:rsidR="00A658C2" w:rsidRPr="00A405EE">
        <w:rPr>
          <w:rFonts w:asciiTheme="minorHAnsi" w:hAnsiTheme="minorHAnsi" w:cstheme="minorHAnsi"/>
          <w:sz w:val="22"/>
          <w:szCs w:val="21"/>
        </w:rPr>
        <w:t>adopt more</w:t>
      </w:r>
      <w:r w:rsidR="00BA0BCD" w:rsidRPr="00A405EE">
        <w:rPr>
          <w:rFonts w:asciiTheme="minorHAnsi" w:hAnsiTheme="minorHAnsi" w:cstheme="minorHAnsi"/>
          <w:sz w:val="22"/>
          <w:szCs w:val="21"/>
        </w:rPr>
        <w:t xml:space="preserve"> </w:t>
      </w:r>
      <w:r w:rsidR="005C3853" w:rsidRPr="00A405EE">
        <w:rPr>
          <w:rFonts w:asciiTheme="minorHAnsi" w:hAnsiTheme="minorHAnsi" w:cstheme="minorHAnsi"/>
          <w:sz w:val="22"/>
          <w:szCs w:val="21"/>
        </w:rPr>
        <w:t>decentrali</w:t>
      </w:r>
      <w:r w:rsidR="00C31D6B" w:rsidRPr="00A405EE">
        <w:rPr>
          <w:rFonts w:asciiTheme="minorHAnsi" w:hAnsiTheme="minorHAnsi" w:cstheme="minorHAnsi"/>
          <w:sz w:val="22"/>
          <w:szCs w:val="21"/>
        </w:rPr>
        <w:t>z</w:t>
      </w:r>
      <w:r w:rsidR="005C3853" w:rsidRPr="00A405EE">
        <w:rPr>
          <w:rFonts w:asciiTheme="minorHAnsi" w:hAnsiTheme="minorHAnsi" w:cstheme="minorHAnsi"/>
          <w:sz w:val="22"/>
          <w:szCs w:val="21"/>
        </w:rPr>
        <w:t xml:space="preserve">ed </w:t>
      </w:r>
      <w:r w:rsidR="008D5701" w:rsidRPr="00A405EE">
        <w:rPr>
          <w:rFonts w:asciiTheme="minorHAnsi" w:hAnsiTheme="minorHAnsi" w:cstheme="minorHAnsi"/>
          <w:sz w:val="22"/>
          <w:szCs w:val="21"/>
        </w:rPr>
        <w:t>governance</w:t>
      </w:r>
      <w:r w:rsidR="00A658C2" w:rsidRPr="00A405EE">
        <w:rPr>
          <w:rFonts w:asciiTheme="minorHAnsi" w:hAnsiTheme="minorHAnsi" w:cstheme="minorHAnsi"/>
          <w:sz w:val="22"/>
          <w:szCs w:val="21"/>
        </w:rPr>
        <w:t xml:space="preserve"> approaches</w:t>
      </w:r>
      <w:r w:rsidR="008D5701" w:rsidRPr="00A405EE">
        <w:rPr>
          <w:rFonts w:asciiTheme="minorHAnsi" w:hAnsiTheme="minorHAnsi" w:cstheme="minorHAnsi"/>
          <w:sz w:val="22"/>
          <w:szCs w:val="21"/>
        </w:rPr>
        <w:t xml:space="preserve"> </w:t>
      </w:r>
      <w:r w:rsidR="00A658C2" w:rsidRPr="00A405EE">
        <w:rPr>
          <w:rFonts w:asciiTheme="minorHAnsi" w:hAnsiTheme="minorHAnsi" w:cstheme="minorHAnsi"/>
          <w:sz w:val="22"/>
          <w:szCs w:val="21"/>
        </w:rPr>
        <w:t>to grow value</w:t>
      </w:r>
      <w:r w:rsidR="008D5701" w:rsidRPr="00A405EE">
        <w:rPr>
          <w:rFonts w:asciiTheme="minorHAnsi" w:hAnsiTheme="minorHAnsi" w:cstheme="minorHAnsi"/>
          <w:sz w:val="22"/>
          <w:szCs w:val="21"/>
        </w:rPr>
        <w:t xml:space="preserve">. </w:t>
      </w:r>
    </w:p>
    <w:p w14:paraId="490D14F4" w14:textId="1546E6DC" w:rsidR="00FF20B7" w:rsidRPr="00A405EE" w:rsidRDefault="00351F0F" w:rsidP="00A405EE">
      <w:pPr>
        <w:rPr>
          <w:rFonts w:asciiTheme="minorHAnsi" w:hAnsiTheme="minorHAnsi" w:cstheme="minorHAnsi"/>
          <w:sz w:val="22"/>
          <w:szCs w:val="21"/>
        </w:rPr>
      </w:pPr>
      <w:r w:rsidRPr="00A405EE">
        <w:rPr>
          <w:rFonts w:asciiTheme="minorHAnsi" w:hAnsiTheme="minorHAnsi" w:cstheme="minorHAnsi"/>
          <w:sz w:val="22"/>
          <w:szCs w:val="21"/>
        </w:rPr>
        <w:t>E</w:t>
      </w:r>
      <w:r w:rsidR="00FF20B7" w:rsidRPr="00A405EE">
        <w:rPr>
          <w:rFonts w:asciiTheme="minorHAnsi" w:hAnsiTheme="minorHAnsi" w:cstheme="minorHAnsi"/>
          <w:sz w:val="22"/>
          <w:szCs w:val="21"/>
        </w:rPr>
        <w:t>cosystem</w:t>
      </w:r>
      <w:r w:rsidR="000F5233" w:rsidRPr="00A405EE">
        <w:rPr>
          <w:rFonts w:asciiTheme="minorHAnsi" w:hAnsiTheme="minorHAnsi" w:cstheme="minorHAnsi"/>
          <w:sz w:val="22"/>
          <w:szCs w:val="21"/>
        </w:rPr>
        <w:t>s</w:t>
      </w:r>
      <w:r w:rsidR="00E0792A" w:rsidRPr="00A405EE">
        <w:rPr>
          <w:rFonts w:asciiTheme="minorHAnsi" w:hAnsiTheme="minorHAnsi" w:cstheme="minorHAnsi"/>
          <w:sz w:val="22"/>
          <w:szCs w:val="21"/>
        </w:rPr>
        <w:t>:</w:t>
      </w:r>
      <w:r w:rsidRPr="00A405EE">
        <w:rPr>
          <w:rFonts w:asciiTheme="minorHAnsi" w:hAnsiTheme="minorHAnsi" w:cstheme="minorHAnsi"/>
          <w:sz w:val="22"/>
          <w:szCs w:val="21"/>
        </w:rPr>
        <w:t xml:space="preserve"> Core </w:t>
      </w:r>
      <w:r w:rsidR="00D402A7" w:rsidRPr="00A405EE">
        <w:rPr>
          <w:rFonts w:asciiTheme="minorHAnsi" w:hAnsiTheme="minorHAnsi" w:cstheme="minorHAnsi"/>
          <w:sz w:val="22"/>
          <w:szCs w:val="21"/>
        </w:rPr>
        <w:t xml:space="preserve">to </w:t>
      </w:r>
      <w:r w:rsidR="00DE260C" w:rsidRPr="00A405EE">
        <w:rPr>
          <w:rFonts w:asciiTheme="minorHAnsi" w:hAnsiTheme="minorHAnsi" w:cstheme="minorHAnsi"/>
          <w:sz w:val="22"/>
          <w:szCs w:val="21"/>
        </w:rPr>
        <w:t xml:space="preserve">Business </w:t>
      </w:r>
      <w:r w:rsidR="005F151C" w:rsidRPr="00A405EE">
        <w:rPr>
          <w:rFonts w:asciiTheme="minorHAnsi" w:hAnsiTheme="minorHAnsi" w:cstheme="minorHAnsi"/>
          <w:sz w:val="22"/>
          <w:szCs w:val="21"/>
        </w:rPr>
        <w:t xml:space="preserve">Strategies </w:t>
      </w:r>
    </w:p>
    <w:p w14:paraId="59FA8829" w14:textId="3A3452E8" w:rsidR="001D0C90" w:rsidRPr="00A405EE" w:rsidRDefault="001D0C90" w:rsidP="00A405EE">
      <w:pPr>
        <w:rPr>
          <w:rFonts w:asciiTheme="minorHAnsi" w:hAnsiTheme="minorHAnsi" w:cstheme="minorHAnsi"/>
          <w:sz w:val="22"/>
          <w:szCs w:val="21"/>
        </w:rPr>
      </w:pPr>
      <w:r w:rsidRPr="00A405EE">
        <w:rPr>
          <w:rFonts w:asciiTheme="minorHAnsi" w:hAnsiTheme="minorHAnsi" w:cstheme="minorHAnsi"/>
          <w:sz w:val="22"/>
          <w:szCs w:val="21"/>
        </w:rPr>
        <w:t>In our research, o</w:t>
      </w:r>
      <w:r w:rsidR="0012267D" w:rsidRPr="00A405EE">
        <w:rPr>
          <w:rFonts w:asciiTheme="minorHAnsi" w:hAnsiTheme="minorHAnsi" w:cstheme="minorHAnsi"/>
          <w:sz w:val="22"/>
          <w:szCs w:val="21"/>
        </w:rPr>
        <w:t>rganization</w:t>
      </w:r>
      <w:r w:rsidRPr="00A405EE">
        <w:rPr>
          <w:rFonts w:asciiTheme="minorHAnsi" w:hAnsiTheme="minorHAnsi" w:cstheme="minorHAnsi"/>
          <w:sz w:val="22"/>
          <w:szCs w:val="21"/>
        </w:rPr>
        <w:t xml:space="preserve">s </w:t>
      </w:r>
      <w:r w:rsidR="006E2C7C" w:rsidRPr="00A405EE">
        <w:rPr>
          <w:rFonts w:asciiTheme="minorHAnsi" w:hAnsiTheme="minorHAnsi" w:cstheme="minorHAnsi"/>
          <w:sz w:val="22"/>
          <w:szCs w:val="21"/>
        </w:rPr>
        <w:t xml:space="preserve">saw </w:t>
      </w:r>
      <w:r w:rsidR="007B44B7" w:rsidRPr="00A405EE">
        <w:rPr>
          <w:rFonts w:asciiTheme="minorHAnsi" w:hAnsiTheme="minorHAnsi" w:cstheme="minorHAnsi"/>
          <w:sz w:val="22"/>
          <w:szCs w:val="21"/>
        </w:rPr>
        <w:t xml:space="preserve">their most challenging </w:t>
      </w:r>
      <w:r w:rsidR="00E76E2A" w:rsidRPr="00A405EE">
        <w:rPr>
          <w:rFonts w:asciiTheme="minorHAnsi" w:hAnsiTheme="minorHAnsi" w:cstheme="minorHAnsi"/>
          <w:sz w:val="22"/>
          <w:szCs w:val="21"/>
        </w:rPr>
        <w:t xml:space="preserve">strategic </w:t>
      </w:r>
      <w:r w:rsidR="005F3FC3" w:rsidRPr="00A405EE">
        <w:rPr>
          <w:rFonts w:asciiTheme="minorHAnsi" w:hAnsiTheme="minorHAnsi" w:cstheme="minorHAnsi"/>
          <w:sz w:val="22"/>
          <w:szCs w:val="21"/>
        </w:rPr>
        <w:t xml:space="preserve">goals, </w:t>
      </w:r>
      <w:r w:rsidR="0092252B" w:rsidRPr="00A405EE">
        <w:rPr>
          <w:rFonts w:asciiTheme="minorHAnsi" w:hAnsiTheme="minorHAnsi" w:cstheme="minorHAnsi"/>
          <w:sz w:val="22"/>
          <w:szCs w:val="21"/>
        </w:rPr>
        <w:t xml:space="preserve">such as </w:t>
      </w:r>
      <w:r w:rsidR="00B71D22" w:rsidRPr="00A405EE">
        <w:rPr>
          <w:rFonts w:asciiTheme="minorHAnsi" w:hAnsiTheme="minorHAnsi" w:cstheme="minorHAnsi"/>
          <w:sz w:val="22"/>
          <w:szCs w:val="21"/>
        </w:rPr>
        <w:t>serving</w:t>
      </w:r>
      <w:r w:rsidR="005F3FC3" w:rsidRPr="00A405EE">
        <w:rPr>
          <w:rFonts w:asciiTheme="minorHAnsi" w:hAnsiTheme="minorHAnsi" w:cstheme="minorHAnsi"/>
          <w:sz w:val="22"/>
          <w:szCs w:val="21"/>
        </w:rPr>
        <w:t xml:space="preserve"> their customers’ end-to-end needs</w:t>
      </w:r>
      <w:r w:rsidR="00E76E2A" w:rsidRPr="00A405EE">
        <w:rPr>
          <w:rFonts w:asciiTheme="minorHAnsi" w:hAnsiTheme="minorHAnsi" w:cstheme="minorHAnsi"/>
          <w:sz w:val="22"/>
          <w:szCs w:val="21"/>
        </w:rPr>
        <w:t xml:space="preserve"> or improving sustainability</w:t>
      </w:r>
      <w:r w:rsidR="005F3FC3" w:rsidRPr="00A405EE">
        <w:rPr>
          <w:rFonts w:asciiTheme="minorHAnsi" w:hAnsiTheme="minorHAnsi" w:cstheme="minorHAnsi"/>
          <w:sz w:val="22"/>
          <w:szCs w:val="21"/>
        </w:rPr>
        <w:t>,</w:t>
      </w:r>
      <w:r w:rsidR="007B44B7" w:rsidRPr="00A405EE">
        <w:rPr>
          <w:rFonts w:asciiTheme="minorHAnsi" w:hAnsiTheme="minorHAnsi" w:cstheme="minorHAnsi"/>
          <w:sz w:val="22"/>
          <w:szCs w:val="21"/>
        </w:rPr>
        <w:t xml:space="preserve"> as </w:t>
      </w:r>
      <w:r w:rsidR="00814D9F" w:rsidRPr="00A405EE">
        <w:rPr>
          <w:rFonts w:asciiTheme="minorHAnsi" w:hAnsiTheme="minorHAnsi" w:cstheme="minorHAnsi"/>
          <w:sz w:val="22"/>
          <w:szCs w:val="21"/>
        </w:rPr>
        <w:t>being</w:t>
      </w:r>
      <w:r w:rsidR="009B03E1" w:rsidRPr="00A405EE">
        <w:rPr>
          <w:rFonts w:asciiTheme="minorHAnsi" w:hAnsiTheme="minorHAnsi" w:cstheme="minorHAnsi"/>
          <w:sz w:val="22"/>
          <w:szCs w:val="21"/>
        </w:rPr>
        <w:t xml:space="preserve"> </w:t>
      </w:r>
      <w:r w:rsidR="001D1AA0" w:rsidRPr="00A405EE">
        <w:rPr>
          <w:rFonts w:asciiTheme="minorHAnsi" w:hAnsiTheme="minorHAnsi" w:cstheme="minorHAnsi"/>
          <w:sz w:val="22"/>
          <w:szCs w:val="21"/>
        </w:rPr>
        <w:t xml:space="preserve">dependent on the actions of </w:t>
      </w:r>
      <w:r w:rsidR="007B44B7" w:rsidRPr="00A405EE">
        <w:rPr>
          <w:rFonts w:asciiTheme="minorHAnsi" w:hAnsiTheme="minorHAnsi" w:cstheme="minorHAnsi"/>
          <w:sz w:val="22"/>
          <w:szCs w:val="21"/>
        </w:rPr>
        <w:t xml:space="preserve">other </w:t>
      </w:r>
      <w:r w:rsidR="009B03E1" w:rsidRPr="00A405EE">
        <w:rPr>
          <w:rFonts w:asciiTheme="minorHAnsi" w:hAnsiTheme="minorHAnsi" w:cstheme="minorHAnsi"/>
          <w:sz w:val="22"/>
          <w:szCs w:val="21"/>
        </w:rPr>
        <w:t>organizations</w:t>
      </w:r>
      <w:r w:rsidR="00B71D22" w:rsidRPr="00A405EE">
        <w:rPr>
          <w:rFonts w:asciiTheme="minorHAnsi" w:hAnsiTheme="minorHAnsi" w:cstheme="minorHAnsi"/>
          <w:sz w:val="22"/>
          <w:szCs w:val="21"/>
        </w:rPr>
        <w:t xml:space="preserve">. They </w:t>
      </w:r>
      <w:r w:rsidR="001D1AA0" w:rsidRPr="00A405EE">
        <w:rPr>
          <w:rFonts w:asciiTheme="minorHAnsi" w:hAnsiTheme="minorHAnsi" w:cstheme="minorHAnsi"/>
          <w:sz w:val="22"/>
          <w:szCs w:val="21"/>
        </w:rPr>
        <w:t xml:space="preserve">participated in </w:t>
      </w:r>
      <w:r w:rsidR="00B71D22" w:rsidRPr="00A405EE">
        <w:rPr>
          <w:rFonts w:asciiTheme="minorHAnsi" w:hAnsiTheme="minorHAnsi" w:cstheme="minorHAnsi"/>
          <w:sz w:val="22"/>
          <w:szCs w:val="21"/>
        </w:rPr>
        <w:t>ecosystem</w:t>
      </w:r>
      <w:r w:rsidR="001D1AA0" w:rsidRPr="00A405EE">
        <w:rPr>
          <w:rFonts w:asciiTheme="minorHAnsi" w:hAnsiTheme="minorHAnsi" w:cstheme="minorHAnsi"/>
          <w:sz w:val="22"/>
          <w:szCs w:val="21"/>
        </w:rPr>
        <w:t>s</w:t>
      </w:r>
      <w:r w:rsidR="00B71D22" w:rsidRPr="00A405EE">
        <w:rPr>
          <w:rFonts w:asciiTheme="minorHAnsi" w:hAnsiTheme="minorHAnsi" w:cstheme="minorHAnsi"/>
          <w:sz w:val="22"/>
          <w:szCs w:val="21"/>
        </w:rPr>
        <w:t xml:space="preserve"> to</w:t>
      </w:r>
      <w:r w:rsidR="00B4191E" w:rsidRPr="00A405EE">
        <w:rPr>
          <w:rFonts w:asciiTheme="minorHAnsi" w:hAnsiTheme="minorHAnsi" w:cstheme="minorHAnsi"/>
          <w:sz w:val="22"/>
          <w:szCs w:val="21"/>
        </w:rPr>
        <w:t xml:space="preserve">… </w:t>
      </w:r>
    </w:p>
    <w:p w14:paraId="23F8D8CD" w14:textId="07F8B135" w:rsidR="005B25A2" w:rsidRPr="00A405EE" w:rsidRDefault="00B4191E" w:rsidP="00A405EE">
      <w:pPr>
        <w:rPr>
          <w:rFonts w:asciiTheme="minorHAnsi" w:hAnsiTheme="minorHAnsi" w:cstheme="minorHAnsi"/>
          <w:sz w:val="22"/>
          <w:szCs w:val="21"/>
        </w:rPr>
      </w:pPr>
      <w:r w:rsidRPr="00A405EE">
        <w:rPr>
          <w:rFonts w:asciiTheme="minorHAnsi" w:hAnsiTheme="minorHAnsi" w:cstheme="minorHAnsi"/>
          <w:sz w:val="22"/>
          <w:szCs w:val="21"/>
        </w:rPr>
        <w:t>…</w:t>
      </w:r>
      <w:r w:rsidR="0089253D" w:rsidRPr="00A405EE">
        <w:rPr>
          <w:rFonts w:asciiTheme="minorHAnsi" w:hAnsiTheme="minorHAnsi" w:cstheme="minorHAnsi"/>
          <w:sz w:val="22"/>
          <w:szCs w:val="21"/>
        </w:rPr>
        <w:t>g</w:t>
      </w:r>
      <w:r w:rsidR="001D0C90" w:rsidRPr="00A405EE">
        <w:rPr>
          <w:rFonts w:asciiTheme="minorHAnsi" w:hAnsiTheme="minorHAnsi" w:cstheme="minorHAnsi"/>
          <w:sz w:val="22"/>
          <w:szCs w:val="21"/>
        </w:rPr>
        <w:t>row ecosystem value</w:t>
      </w:r>
      <w:r w:rsidR="00AC1BF4" w:rsidRPr="00A405EE">
        <w:rPr>
          <w:rFonts w:asciiTheme="minorHAnsi" w:hAnsiTheme="minorHAnsi" w:cstheme="minorHAnsi"/>
          <w:sz w:val="22"/>
          <w:szCs w:val="21"/>
        </w:rPr>
        <w:t>:</w:t>
      </w:r>
      <w:r w:rsidR="001D0C90" w:rsidRPr="00A405EE">
        <w:rPr>
          <w:rFonts w:asciiTheme="minorHAnsi" w:hAnsiTheme="minorHAnsi" w:cstheme="minorHAnsi"/>
          <w:sz w:val="22"/>
          <w:szCs w:val="21"/>
        </w:rPr>
        <w:t xml:space="preserve"> </w:t>
      </w:r>
      <w:r w:rsidR="00ED4499" w:rsidRPr="00A405EE">
        <w:rPr>
          <w:rFonts w:asciiTheme="minorHAnsi" w:hAnsiTheme="minorHAnsi" w:cstheme="minorHAnsi"/>
          <w:sz w:val="22"/>
          <w:szCs w:val="21"/>
        </w:rPr>
        <w:t>For example,</w:t>
      </w:r>
      <w:r w:rsidR="00543598" w:rsidRPr="00A405EE">
        <w:rPr>
          <w:rFonts w:asciiTheme="minorHAnsi" w:hAnsiTheme="minorHAnsi" w:cstheme="minorHAnsi"/>
          <w:sz w:val="22"/>
          <w:szCs w:val="21"/>
        </w:rPr>
        <w:t xml:space="preserve"> </w:t>
      </w:r>
      <w:r w:rsidR="001D0C90" w:rsidRPr="00A405EE">
        <w:rPr>
          <w:rFonts w:asciiTheme="minorHAnsi" w:hAnsiTheme="minorHAnsi" w:cstheme="minorHAnsi"/>
          <w:sz w:val="22"/>
          <w:szCs w:val="21"/>
        </w:rPr>
        <w:t>Bayer</w:t>
      </w:r>
      <w:r w:rsidR="00CD25EF" w:rsidRPr="00A405EE">
        <w:rPr>
          <w:rFonts w:asciiTheme="minorHAnsi" w:hAnsiTheme="minorHAnsi" w:cstheme="minorHAnsi"/>
          <w:sz w:val="22"/>
          <w:szCs w:val="21"/>
        </w:rPr>
        <w:t xml:space="preserve"> </w:t>
      </w:r>
      <w:r w:rsidR="004E21F2" w:rsidRPr="00A405EE">
        <w:rPr>
          <w:rFonts w:asciiTheme="minorHAnsi" w:hAnsiTheme="minorHAnsi" w:cstheme="minorHAnsi"/>
          <w:sz w:val="22"/>
          <w:szCs w:val="21"/>
        </w:rPr>
        <w:t xml:space="preserve">launched its </w:t>
      </w:r>
      <w:proofErr w:type="spellStart"/>
      <w:r w:rsidR="004E21F2" w:rsidRPr="00A405EE">
        <w:rPr>
          <w:rFonts w:asciiTheme="minorHAnsi" w:hAnsiTheme="minorHAnsi" w:cstheme="minorHAnsi"/>
          <w:sz w:val="22"/>
          <w:szCs w:val="21"/>
        </w:rPr>
        <w:t>ForGround</w:t>
      </w:r>
      <w:proofErr w:type="spellEnd"/>
      <w:r w:rsidR="004E21F2" w:rsidRPr="00A405EE">
        <w:rPr>
          <w:rFonts w:asciiTheme="minorHAnsi" w:hAnsiTheme="minorHAnsi" w:cstheme="minorHAnsi"/>
          <w:sz w:val="22"/>
          <w:szCs w:val="21"/>
        </w:rPr>
        <w:t xml:space="preserve"> platform</w:t>
      </w:r>
      <w:r w:rsidR="00343072" w:rsidRPr="00A405EE">
        <w:rPr>
          <w:rFonts w:asciiTheme="minorHAnsi" w:hAnsiTheme="minorHAnsi" w:cstheme="minorHAnsi"/>
          <w:sz w:val="22"/>
          <w:szCs w:val="21"/>
        </w:rPr>
        <w:t xml:space="preserve"> and </w:t>
      </w:r>
      <w:r w:rsidR="00CF0B7B" w:rsidRPr="00A405EE">
        <w:rPr>
          <w:rFonts w:asciiTheme="minorHAnsi" w:hAnsiTheme="minorHAnsi" w:cstheme="minorHAnsi"/>
          <w:sz w:val="22"/>
          <w:szCs w:val="21"/>
        </w:rPr>
        <w:t xml:space="preserve">created </w:t>
      </w:r>
      <w:r w:rsidR="00343072" w:rsidRPr="00A405EE">
        <w:rPr>
          <w:rFonts w:asciiTheme="minorHAnsi" w:hAnsiTheme="minorHAnsi" w:cstheme="minorHAnsi"/>
          <w:sz w:val="22"/>
          <w:szCs w:val="21"/>
        </w:rPr>
        <w:t>an ecosystem of partners</w:t>
      </w:r>
      <w:r w:rsidR="004E21F2" w:rsidRPr="00A405EE">
        <w:rPr>
          <w:rFonts w:asciiTheme="minorHAnsi" w:hAnsiTheme="minorHAnsi" w:cstheme="minorHAnsi"/>
          <w:sz w:val="22"/>
          <w:szCs w:val="21"/>
        </w:rPr>
        <w:t xml:space="preserve"> to </w:t>
      </w:r>
      <w:r w:rsidR="005B25A2" w:rsidRPr="00A405EE">
        <w:rPr>
          <w:rFonts w:asciiTheme="minorHAnsi" w:hAnsiTheme="minorHAnsi" w:cstheme="minorHAnsi"/>
          <w:sz w:val="22"/>
          <w:szCs w:val="21"/>
        </w:rPr>
        <w:t xml:space="preserve">enable </w:t>
      </w:r>
      <w:r w:rsidR="001D0C90" w:rsidRPr="00A405EE">
        <w:rPr>
          <w:rFonts w:asciiTheme="minorHAnsi" w:hAnsiTheme="minorHAnsi" w:cstheme="minorHAnsi"/>
          <w:sz w:val="22"/>
          <w:szCs w:val="21"/>
        </w:rPr>
        <w:t xml:space="preserve">farmers </w:t>
      </w:r>
      <w:r w:rsidR="005B25A2" w:rsidRPr="00A405EE">
        <w:rPr>
          <w:rFonts w:asciiTheme="minorHAnsi" w:hAnsiTheme="minorHAnsi" w:cstheme="minorHAnsi"/>
          <w:sz w:val="22"/>
          <w:szCs w:val="21"/>
        </w:rPr>
        <w:t>to use regenerative agriculture techniques</w:t>
      </w:r>
      <w:r w:rsidR="00814D9F" w:rsidRPr="00A405EE">
        <w:rPr>
          <w:rFonts w:asciiTheme="minorHAnsi" w:hAnsiTheme="minorHAnsi" w:cstheme="minorHAnsi"/>
          <w:sz w:val="22"/>
          <w:szCs w:val="21"/>
        </w:rPr>
        <w:t xml:space="preserve"> </w:t>
      </w:r>
      <w:r w:rsidR="004E21F2" w:rsidRPr="00A405EE">
        <w:rPr>
          <w:rFonts w:asciiTheme="minorHAnsi" w:hAnsiTheme="minorHAnsi" w:cstheme="minorHAnsi"/>
          <w:sz w:val="22"/>
          <w:szCs w:val="21"/>
        </w:rPr>
        <w:t xml:space="preserve">and </w:t>
      </w:r>
      <w:r w:rsidR="00423AA1" w:rsidRPr="00A405EE">
        <w:rPr>
          <w:rFonts w:asciiTheme="minorHAnsi" w:hAnsiTheme="minorHAnsi" w:cstheme="minorHAnsi"/>
          <w:sz w:val="22"/>
          <w:szCs w:val="21"/>
        </w:rPr>
        <w:t>receiv</w:t>
      </w:r>
      <w:r w:rsidR="004E21F2" w:rsidRPr="00A405EE">
        <w:rPr>
          <w:rFonts w:asciiTheme="minorHAnsi" w:hAnsiTheme="minorHAnsi" w:cstheme="minorHAnsi"/>
          <w:sz w:val="22"/>
          <w:szCs w:val="21"/>
        </w:rPr>
        <w:t>e</w:t>
      </w:r>
      <w:r w:rsidR="00423AA1" w:rsidRPr="00A405EE">
        <w:rPr>
          <w:rFonts w:asciiTheme="minorHAnsi" w:hAnsiTheme="minorHAnsi" w:cstheme="minorHAnsi"/>
          <w:sz w:val="22"/>
          <w:szCs w:val="21"/>
        </w:rPr>
        <w:t xml:space="preserve"> </w:t>
      </w:r>
      <w:r w:rsidR="009B03E1" w:rsidRPr="00A405EE">
        <w:rPr>
          <w:rFonts w:asciiTheme="minorHAnsi" w:hAnsiTheme="minorHAnsi" w:cstheme="minorHAnsi"/>
          <w:sz w:val="22"/>
          <w:szCs w:val="21"/>
        </w:rPr>
        <w:t xml:space="preserve">tradeable </w:t>
      </w:r>
      <w:r w:rsidR="001D0C90" w:rsidRPr="00A405EE">
        <w:rPr>
          <w:rFonts w:asciiTheme="minorHAnsi" w:hAnsiTheme="minorHAnsi" w:cstheme="minorHAnsi"/>
          <w:sz w:val="22"/>
          <w:szCs w:val="21"/>
        </w:rPr>
        <w:t>carbon credits</w:t>
      </w:r>
      <w:r w:rsidR="004E21F2" w:rsidRPr="00A405EE">
        <w:rPr>
          <w:rFonts w:asciiTheme="minorHAnsi" w:hAnsiTheme="minorHAnsi" w:cstheme="minorHAnsi"/>
          <w:sz w:val="22"/>
          <w:szCs w:val="21"/>
        </w:rPr>
        <w:t xml:space="preserve"> in return for contributing data</w:t>
      </w:r>
      <w:r w:rsidR="0028105E" w:rsidRPr="00A405EE">
        <w:rPr>
          <w:rFonts w:asciiTheme="minorHAnsi" w:hAnsiTheme="minorHAnsi" w:cstheme="minorHAnsi"/>
          <w:sz w:val="22"/>
          <w:szCs w:val="21"/>
        </w:rPr>
        <w:t>.</w:t>
      </w:r>
    </w:p>
    <w:p w14:paraId="37C9FD9A" w14:textId="66BE039D" w:rsidR="00B20F34" w:rsidRPr="00A405EE" w:rsidRDefault="00B4191E" w:rsidP="00A405EE">
      <w:pPr>
        <w:rPr>
          <w:rFonts w:asciiTheme="minorHAnsi" w:hAnsiTheme="minorHAnsi" w:cstheme="minorHAnsi"/>
          <w:sz w:val="22"/>
          <w:szCs w:val="21"/>
        </w:rPr>
      </w:pPr>
      <w:r w:rsidRPr="00A405EE">
        <w:rPr>
          <w:rFonts w:asciiTheme="minorHAnsi" w:hAnsiTheme="minorHAnsi" w:cstheme="minorHAnsi"/>
          <w:sz w:val="22"/>
          <w:szCs w:val="21"/>
        </w:rPr>
        <w:t xml:space="preserve">They also aimed to </w:t>
      </w:r>
      <w:r w:rsidR="0089253D" w:rsidRPr="00A405EE">
        <w:rPr>
          <w:rFonts w:asciiTheme="minorHAnsi" w:hAnsiTheme="minorHAnsi" w:cstheme="minorHAnsi"/>
          <w:sz w:val="22"/>
          <w:szCs w:val="21"/>
        </w:rPr>
        <w:t>a</w:t>
      </w:r>
      <w:r w:rsidR="001D0C90" w:rsidRPr="00A405EE">
        <w:rPr>
          <w:rFonts w:asciiTheme="minorHAnsi" w:hAnsiTheme="minorHAnsi" w:cstheme="minorHAnsi"/>
          <w:sz w:val="22"/>
          <w:szCs w:val="21"/>
        </w:rPr>
        <w:t>ddress shared challenges</w:t>
      </w:r>
      <w:r w:rsidRPr="00A405EE">
        <w:rPr>
          <w:rFonts w:asciiTheme="minorHAnsi" w:hAnsiTheme="minorHAnsi" w:cstheme="minorHAnsi"/>
          <w:sz w:val="22"/>
          <w:szCs w:val="21"/>
        </w:rPr>
        <w:t xml:space="preserve">. </w:t>
      </w:r>
      <w:r w:rsidR="007B351E" w:rsidRPr="00A405EE">
        <w:rPr>
          <w:rFonts w:asciiTheme="minorHAnsi" w:hAnsiTheme="minorHAnsi" w:cstheme="minorHAnsi"/>
          <w:sz w:val="22"/>
          <w:szCs w:val="21"/>
        </w:rPr>
        <w:t xml:space="preserve">The </w:t>
      </w:r>
      <w:r w:rsidR="001D0C90" w:rsidRPr="00A405EE">
        <w:rPr>
          <w:rFonts w:asciiTheme="minorHAnsi" w:hAnsiTheme="minorHAnsi" w:cstheme="minorHAnsi"/>
          <w:sz w:val="22"/>
          <w:szCs w:val="21"/>
        </w:rPr>
        <w:t xml:space="preserve">Australian central bank and </w:t>
      </w:r>
      <w:r w:rsidR="00427B70" w:rsidRPr="00A405EE">
        <w:rPr>
          <w:rFonts w:asciiTheme="minorHAnsi" w:hAnsiTheme="minorHAnsi" w:cstheme="minorHAnsi"/>
          <w:sz w:val="22"/>
          <w:szCs w:val="21"/>
        </w:rPr>
        <w:t xml:space="preserve">twelve other </w:t>
      </w:r>
      <w:r w:rsidR="001D0C90" w:rsidRPr="00A405EE">
        <w:rPr>
          <w:rFonts w:asciiTheme="minorHAnsi" w:hAnsiTheme="minorHAnsi" w:cstheme="minorHAnsi"/>
          <w:sz w:val="22"/>
          <w:szCs w:val="21"/>
        </w:rPr>
        <w:t xml:space="preserve">financial institutions </w:t>
      </w:r>
      <w:r w:rsidR="001D522C" w:rsidRPr="00A405EE">
        <w:rPr>
          <w:rFonts w:asciiTheme="minorHAnsi" w:hAnsiTheme="minorHAnsi" w:cstheme="minorHAnsi"/>
          <w:sz w:val="22"/>
          <w:szCs w:val="21"/>
        </w:rPr>
        <w:t xml:space="preserve">jointly </w:t>
      </w:r>
      <w:r w:rsidR="009B03E1" w:rsidRPr="00A405EE">
        <w:rPr>
          <w:rFonts w:asciiTheme="minorHAnsi" w:hAnsiTheme="minorHAnsi" w:cstheme="minorHAnsi"/>
          <w:sz w:val="22"/>
          <w:szCs w:val="21"/>
        </w:rPr>
        <w:t xml:space="preserve">established </w:t>
      </w:r>
      <w:r w:rsidR="007B351E" w:rsidRPr="00A405EE">
        <w:rPr>
          <w:rFonts w:asciiTheme="minorHAnsi" w:hAnsiTheme="minorHAnsi" w:cstheme="minorHAnsi"/>
          <w:sz w:val="22"/>
          <w:szCs w:val="21"/>
        </w:rPr>
        <w:t xml:space="preserve">the </w:t>
      </w:r>
      <w:r w:rsidR="001D0C90" w:rsidRPr="00A405EE">
        <w:rPr>
          <w:rFonts w:asciiTheme="minorHAnsi" w:hAnsiTheme="minorHAnsi" w:cstheme="minorHAnsi"/>
          <w:sz w:val="22"/>
          <w:szCs w:val="21"/>
        </w:rPr>
        <w:t>N</w:t>
      </w:r>
      <w:r w:rsidR="007B351E" w:rsidRPr="00A405EE">
        <w:rPr>
          <w:rFonts w:asciiTheme="minorHAnsi" w:hAnsiTheme="minorHAnsi" w:cstheme="minorHAnsi"/>
          <w:sz w:val="22"/>
          <w:szCs w:val="21"/>
        </w:rPr>
        <w:t xml:space="preserve">ew Payments </w:t>
      </w:r>
      <w:r w:rsidR="001D0C90" w:rsidRPr="00A405EE">
        <w:rPr>
          <w:rFonts w:asciiTheme="minorHAnsi" w:hAnsiTheme="minorHAnsi" w:cstheme="minorHAnsi"/>
          <w:sz w:val="22"/>
          <w:szCs w:val="21"/>
        </w:rPr>
        <w:t>P</w:t>
      </w:r>
      <w:r w:rsidR="007B351E" w:rsidRPr="00A405EE">
        <w:rPr>
          <w:rFonts w:asciiTheme="minorHAnsi" w:hAnsiTheme="minorHAnsi" w:cstheme="minorHAnsi"/>
          <w:sz w:val="22"/>
          <w:szCs w:val="21"/>
        </w:rPr>
        <w:t>latform (</w:t>
      </w:r>
      <w:r w:rsidR="00A405EE" w:rsidRPr="00A405EE">
        <w:rPr>
          <w:rFonts w:asciiTheme="minorHAnsi" w:hAnsiTheme="minorHAnsi" w:cstheme="minorHAnsi"/>
          <w:sz w:val="22"/>
          <w:szCs w:val="21"/>
        </w:rPr>
        <w:t xml:space="preserve">or </w:t>
      </w:r>
      <w:r w:rsidR="007B351E" w:rsidRPr="00A405EE">
        <w:rPr>
          <w:rFonts w:asciiTheme="minorHAnsi" w:hAnsiTheme="minorHAnsi" w:cstheme="minorHAnsi"/>
          <w:sz w:val="22"/>
          <w:szCs w:val="21"/>
        </w:rPr>
        <w:t>NPP)</w:t>
      </w:r>
      <w:r w:rsidR="001D0C90" w:rsidRPr="00A405EE">
        <w:rPr>
          <w:rFonts w:asciiTheme="minorHAnsi" w:hAnsiTheme="minorHAnsi" w:cstheme="minorHAnsi"/>
          <w:sz w:val="22"/>
          <w:szCs w:val="21"/>
        </w:rPr>
        <w:t xml:space="preserve"> to </w:t>
      </w:r>
      <w:r w:rsidR="00C52F97" w:rsidRPr="00A405EE">
        <w:rPr>
          <w:rFonts w:asciiTheme="minorHAnsi" w:hAnsiTheme="minorHAnsi" w:cstheme="minorHAnsi"/>
          <w:sz w:val="22"/>
          <w:szCs w:val="21"/>
        </w:rPr>
        <w:t xml:space="preserve">improve the efficiency of the Australian payments system through </w:t>
      </w:r>
      <w:r w:rsidR="001D0C90" w:rsidRPr="00A405EE">
        <w:rPr>
          <w:rFonts w:asciiTheme="minorHAnsi" w:hAnsiTheme="minorHAnsi" w:cstheme="minorHAnsi"/>
          <w:sz w:val="22"/>
          <w:szCs w:val="21"/>
        </w:rPr>
        <w:t xml:space="preserve">real-time </w:t>
      </w:r>
      <w:r w:rsidR="00C31D6B" w:rsidRPr="00A405EE">
        <w:rPr>
          <w:rFonts w:asciiTheme="minorHAnsi" w:hAnsiTheme="minorHAnsi" w:cstheme="minorHAnsi"/>
          <w:sz w:val="22"/>
          <w:szCs w:val="21"/>
        </w:rPr>
        <w:t xml:space="preserve">retail </w:t>
      </w:r>
      <w:r w:rsidR="001D0C90" w:rsidRPr="00A405EE">
        <w:rPr>
          <w:rFonts w:asciiTheme="minorHAnsi" w:hAnsiTheme="minorHAnsi" w:cstheme="minorHAnsi"/>
          <w:sz w:val="22"/>
          <w:szCs w:val="21"/>
        </w:rPr>
        <w:t>payment</w:t>
      </w:r>
      <w:r w:rsidR="00C31D6B" w:rsidRPr="00A405EE">
        <w:rPr>
          <w:rFonts w:asciiTheme="minorHAnsi" w:hAnsiTheme="minorHAnsi" w:cstheme="minorHAnsi"/>
          <w:sz w:val="22"/>
          <w:szCs w:val="21"/>
        </w:rPr>
        <w:t xml:space="preserve"> settlements</w:t>
      </w:r>
      <w:r w:rsidR="00C44592" w:rsidRPr="00A405EE">
        <w:rPr>
          <w:rFonts w:asciiTheme="minorHAnsi" w:hAnsiTheme="minorHAnsi" w:cstheme="minorHAnsi"/>
          <w:sz w:val="22"/>
          <w:szCs w:val="21"/>
        </w:rPr>
        <w:t>.</w:t>
      </w:r>
    </w:p>
    <w:p w14:paraId="192DDE54" w14:textId="12764B3A" w:rsidR="000312A9" w:rsidRPr="00A405EE" w:rsidRDefault="00B4191E" w:rsidP="00A405EE">
      <w:pPr>
        <w:rPr>
          <w:rFonts w:asciiTheme="minorHAnsi" w:hAnsiTheme="minorHAnsi" w:cstheme="minorHAnsi"/>
          <w:sz w:val="22"/>
          <w:szCs w:val="21"/>
        </w:rPr>
      </w:pPr>
      <w:r w:rsidRPr="00A405EE">
        <w:rPr>
          <w:rFonts w:asciiTheme="minorHAnsi" w:hAnsiTheme="minorHAnsi" w:cstheme="minorHAnsi"/>
          <w:sz w:val="22"/>
          <w:szCs w:val="21"/>
        </w:rPr>
        <w:t xml:space="preserve">And further, they sought to </w:t>
      </w:r>
      <w:r w:rsidR="0089253D" w:rsidRPr="00A405EE">
        <w:rPr>
          <w:rFonts w:asciiTheme="minorHAnsi" w:hAnsiTheme="minorHAnsi" w:cstheme="minorHAnsi"/>
          <w:sz w:val="22"/>
          <w:szCs w:val="21"/>
        </w:rPr>
        <w:t>a</w:t>
      </w:r>
      <w:r w:rsidR="001D1AA0" w:rsidRPr="00A405EE">
        <w:rPr>
          <w:rFonts w:asciiTheme="minorHAnsi" w:hAnsiTheme="minorHAnsi" w:cstheme="minorHAnsi"/>
          <w:sz w:val="22"/>
          <w:szCs w:val="21"/>
        </w:rPr>
        <w:t xml:space="preserve">ccess </w:t>
      </w:r>
      <w:r w:rsidR="001D0C90" w:rsidRPr="00A405EE">
        <w:rPr>
          <w:rFonts w:asciiTheme="minorHAnsi" w:hAnsiTheme="minorHAnsi" w:cstheme="minorHAnsi"/>
          <w:sz w:val="22"/>
          <w:szCs w:val="21"/>
        </w:rPr>
        <w:t>resources and expertise</w:t>
      </w:r>
      <w:r w:rsidR="00A405EE" w:rsidRPr="00A405EE">
        <w:rPr>
          <w:rFonts w:asciiTheme="minorHAnsi" w:hAnsiTheme="minorHAnsi" w:cstheme="minorHAnsi"/>
          <w:sz w:val="22"/>
          <w:szCs w:val="21"/>
        </w:rPr>
        <w:t>.</w:t>
      </w:r>
      <w:r w:rsidR="001D0C90" w:rsidRPr="00A405EE">
        <w:rPr>
          <w:rFonts w:asciiTheme="minorHAnsi" w:hAnsiTheme="minorHAnsi" w:cstheme="minorHAnsi"/>
          <w:sz w:val="22"/>
          <w:szCs w:val="21"/>
        </w:rPr>
        <w:t xml:space="preserve"> Wolfram Research </w:t>
      </w:r>
      <w:r w:rsidR="001D122A" w:rsidRPr="00A405EE">
        <w:rPr>
          <w:rFonts w:asciiTheme="minorHAnsi" w:hAnsiTheme="minorHAnsi" w:cstheme="minorHAnsi"/>
          <w:sz w:val="22"/>
          <w:szCs w:val="21"/>
        </w:rPr>
        <w:t>uses</w:t>
      </w:r>
      <w:r w:rsidR="001D0C90" w:rsidRPr="00A405EE">
        <w:rPr>
          <w:rFonts w:asciiTheme="minorHAnsi" w:hAnsiTheme="minorHAnsi" w:cstheme="minorHAnsi"/>
          <w:sz w:val="22"/>
          <w:szCs w:val="21"/>
        </w:rPr>
        <w:t xml:space="preserve"> the </w:t>
      </w:r>
      <w:proofErr w:type="spellStart"/>
      <w:r w:rsidR="001D0C90" w:rsidRPr="00A405EE">
        <w:rPr>
          <w:rFonts w:asciiTheme="minorHAnsi" w:hAnsiTheme="minorHAnsi" w:cstheme="minorHAnsi"/>
          <w:sz w:val="22"/>
          <w:szCs w:val="21"/>
        </w:rPr>
        <w:t>Cardano</w:t>
      </w:r>
      <w:proofErr w:type="spellEnd"/>
      <w:r w:rsidR="001D0C90" w:rsidRPr="00A405EE">
        <w:rPr>
          <w:rFonts w:asciiTheme="minorHAnsi" w:hAnsiTheme="minorHAnsi" w:cstheme="minorHAnsi"/>
          <w:sz w:val="22"/>
          <w:szCs w:val="21"/>
        </w:rPr>
        <w:t xml:space="preserve"> Web3 ecosystem to secure funding </w:t>
      </w:r>
      <w:r w:rsidR="007B351E" w:rsidRPr="00A405EE">
        <w:rPr>
          <w:rFonts w:asciiTheme="minorHAnsi" w:hAnsiTheme="minorHAnsi" w:cstheme="minorHAnsi"/>
          <w:sz w:val="22"/>
          <w:szCs w:val="21"/>
        </w:rPr>
        <w:t xml:space="preserve">and </w:t>
      </w:r>
      <w:r w:rsidR="001D122A" w:rsidRPr="00A405EE">
        <w:rPr>
          <w:rFonts w:asciiTheme="minorHAnsi" w:hAnsiTheme="minorHAnsi" w:cstheme="minorHAnsi"/>
          <w:sz w:val="22"/>
          <w:szCs w:val="21"/>
        </w:rPr>
        <w:t xml:space="preserve">expertise </w:t>
      </w:r>
      <w:r w:rsidR="00C52F97" w:rsidRPr="00A405EE">
        <w:rPr>
          <w:rFonts w:asciiTheme="minorHAnsi" w:hAnsiTheme="minorHAnsi" w:cstheme="minorHAnsi"/>
          <w:sz w:val="22"/>
          <w:szCs w:val="21"/>
        </w:rPr>
        <w:t xml:space="preserve">for </w:t>
      </w:r>
      <w:r w:rsidR="00A1674F" w:rsidRPr="00A405EE">
        <w:rPr>
          <w:rFonts w:asciiTheme="minorHAnsi" w:hAnsiTheme="minorHAnsi" w:cstheme="minorHAnsi"/>
          <w:sz w:val="22"/>
          <w:szCs w:val="21"/>
        </w:rPr>
        <w:t>develop</w:t>
      </w:r>
      <w:r w:rsidR="00C52F97" w:rsidRPr="00A405EE">
        <w:rPr>
          <w:rFonts w:asciiTheme="minorHAnsi" w:hAnsiTheme="minorHAnsi" w:cstheme="minorHAnsi"/>
          <w:sz w:val="22"/>
          <w:szCs w:val="21"/>
        </w:rPr>
        <w:t>ing</w:t>
      </w:r>
      <w:r w:rsidR="001D122A" w:rsidRPr="00A405EE">
        <w:rPr>
          <w:rFonts w:asciiTheme="minorHAnsi" w:hAnsiTheme="minorHAnsi" w:cstheme="minorHAnsi"/>
          <w:sz w:val="22"/>
          <w:szCs w:val="21"/>
        </w:rPr>
        <w:t xml:space="preserve"> </w:t>
      </w:r>
      <w:r w:rsidR="00B509B7" w:rsidRPr="00A405EE">
        <w:rPr>
          <w:rFonts w:asciiTheme="minorHAnsi" w:hAnsiTheme="minorHAnsi" w:cstheme="minorHAnsi"/>
          <w:sz w:val="22"/>
          <w:szCs w:val="21"/>
        </w:rPr>
        <w:t xml:space="preserve">innovative </w:t>
      </w:r>
      <w:r w:rsidR="007B351E" w:rsidRPr="00A405EE">
        <w:rPr>
          <w:rFonts w:asciiTheme="minorHAnsi" w:hAnsiTheme="minorHAnsi" w:cstheme="minorHAnsi"/>
          <w:sz w:val="22"/>
          <w:szCs w:val="21"/>
        </w:rPr>
        <w:t xml:space="preserve">AI product </w:t>
      </w:r>
      <w:r w:rsidR="001D0C90" w:rsidRPr="00A405EE">
        <w:rPr>
          <w:rFonts w:asciiTheme="minorHAnsi" w:hAnsiTheme="minorHAnsi" w:cstheme="minorHAnsi"/>
          <w:sz w:val="22"/>
          <w:szCs w:val="21"/>
        </w:rPr>
        <w:t>offerings</w:t>
      </w:r>
      <w:r w:rsidR="00C44592" w:rsidRPr="00A405EE">
        <w:rPr>
          <w:rFonts w:asciiTheme="minorHAnsi" w:hAnsiTheme="minorHAnsi" w:cstheme="minorHAnsi"/>
          <w:sz w:val="22"/>
          <w:szCs w:val="21"/>
        </w:rPr>
        <w:t>.</w:t>
      </w:r>
    </w:p>
    <w:p w14:paraId="6CB7373D" w14:textId="748F498E" w:rsidR="00776390" w:rsidRPr="00A405EE" w:rsidRDefault="0012267D" w:rsidP="00A405EE">
      <w:pPr>
        <w:rPr>
          <w:rFonts w:asciiTheme="minorHAnsi" w:eastAsiaTheme="minorEastAsia" w:hAnsiTheme="minorHAnsi" w:cstheme="minorHAnsi"/>
          <w:sz w:val="22"/>
          <w:szCs w:val="21"/>
        </w:rPr>
      </w:pPr>
      <w:r w:rsidRPr="00A405EE">
        <w:rPr>
          <w:rFonts w:asciiTheme="minorHAnsi" w:hAnsiTheme="minorHAnsi" w:cstheme="minorHAnsi"/>
          <w:sz w:val="22"/>
          <w:szCs w:val="21"/>
        </w:rPr>
        <w:t xml:space="preserve">These </w:t>
      </w:r>
      <w:r w:rsidR="009B03E1" w:rsidRPr="00A405EE">
        <w:rPr>
          <w:rFonts w:asciiTheme="minorHAnsi" w:hAnsiTheme="minorHAnsi" w:cstheme="minorHAnsi"/>
          <w:sz w:val="22"/>
          <w:szCs w:val="21"/>
        </w:rPr>
        <w:t>organizations</w:t>
      </w:r>
      <w:r w:rsidRPr="00A405EE">
        <w:rPr>
          <w:rFonts w:asciiTheme="minorHAnsi" w:hAnsiTheme="minorHAnsi" w:cstheme="minorHAnsi"/>
          <w:sz w:val="22"/>
          <w:szCs w:val="21"/>
        </w:rPr>
        <w:t xml:space="preserve"> led or participated in digital ecosystems that were governed in </w:t>
      </w:r>
      <w:r w:rsidR="008A522B" w:rsidRPr="00A405EE">
        <w:rPr>
          <w:rFonts w:asciiTheme="minorHAnsi" w:hAnsiTheme="minorHAnsi" w:cstheme="minorHAnsi"/>
          <w:sz w:val="22"/>
          <w:szCs w:val="21"/>
        </w:rPr>
        <w:t>substantially</w:t>
      </w:r>
      <w:r w:rsidRPr="00A405EE">
        <w:rPr>
          <w:rFonts w:asciiTheme="minorHAnsi" w:hAnsiTheme="minorHAnsi" w:cstheme="minorHAnsi"/>
          <w:sz w:val="22"/>
          <w:szCs w:val="21"/>
        </w:rPr>
        <w:t xml:space="preserve"> different ways. </w:t>
      </w:r>
    </w:p>
    <w:p w14:paraId="41F3A149" w14:textId="320298D8" w:rsidR="00AD78DA" w:rsidRPr="00A405EE" w:rsidRDefault="009A06CA" w:rsidP="00A405EE">
      <w:pPr>
        <w:rPr>
          <w:rFonts w:asciiTheme="minorHAnsi" w:hAnsiTheme="minorHAnsi" w:cstheme="minorHAnsi"/>
          <w:sz w:val="22"/>
          <w:szCs w:val="21"/>
        </w:rPr>
      </w:pPr>
      <w:r w:rsidRPr="00A405EE">
        <w:rPr>
          <w:rFonts w:asciiTheme="minorHAnsi" w:hAnsiTheme="minorHAnsi" w:cstheme="minorHAnsi"/>
          <w:sz w:val="22"/>
          <w:szCs w:val="21"/>
        </w:rPr>
        <w:t>T</w:t>
      </w:r>
      <w:r w:rsidR="0027584D" w:rsidRPr="00A405EE">
        <w:rPr>
          <w:rFonts w:asciiTheme="minorHAnsi" w:hAnsiTheme="minorHAnsi" w:cstheme="minorHAnsi"/>
          <w:sz w:val="22"/>
          <w:szCs w:val="21"/>
        </w:rPr>
        <w:t>h</w:t>
      </w:r>
      <w:r w:rsidRPr="00A405EE">
        <w:rPr>
          <w:rFonts w:asciiTheme="minorHAnsi" w:hAnsiTheme="minorHAnsi" w:cstheme="minorHAnsi"/>
          <w:sz w:val="22"/>
          <w:szCs w:val="21"/>
        </w:rPr>
        <w:t xml:space="preserve">ree </w:t>
      </w:r>
      <w:r w:rsidR="00193605" w:rsidRPr="00A405EE">
        <w:rPr>
          <w:rFonts w:asciiTheme="minorHAnsi" w:hAnsiTheme="minorHAnsi" w:cstheme="minorHAnsi"/>
          <w:sz w:val="22"/>
          <w:szCs w:val="21"/>
        </w:rPr>
        <w:t>A</w:t>
      </w:r>
      <w:r w:rsidRPr="00A405EE">
        <w:rPr>
          <w:rFonts w:asciiTheme="minorHAnsi" w:hAnsiTheme="minorHAnsi" w:cstheme="minorHAnsi"/>
          <w:sz w:val="22"/>
          <w:szCs w:val="21"/>
        </w:rPr>
        <w:t xml:space="preserve">pproaches to </w:t>
      </w:r>
      <w:r w:rsidR="00193605" w:rsidRPr="00A405EE">
        <w:rPr>
          <w:rFonts w:asciiTheme="minorHAnsi" w:hAnsiTheme="minorHAnsi" w:cstheme="minorHAnsi"/>
          <w:sz w:val="22"/>
          <w:szCs w:val="21"/>
        </w:rPr>
        <w:t>E</w:t>
      </w:r>
      <w:r w:rsidRPr="00A405EE">
        <w:rPr>
          <w:rFonts w:asciiTheme="minorHAnsi" w:hAnsiTheme="minorHAnsi" w:cstheme="minorHAnsi"/>
          <w:sz w:val="22"/>
          <w:szCs w:val="21"/>
        </w:rPr>
        <w:t xml:space="preserve">cosystem </w:t>
      </w:r>
      <w:r w:rsidR="00193605" w:rsidRPr="00A405EE">
        <w:rPr>
          <w:rFonts w:asciiTheme="minorHAnsi" w:hAnsiTheme="minorHAnsi" w:cstheme="minorHAnsi"/>
          <w:sz w:val="22"/>
          <w:szCs w:val="21"/>
        </w:rPr>
        <w:t>G</w:t>
      </w:r>
      <w:r w:rsidRPr="00A405EE">
        <w:rPr>
          <w:rFonts w:asciiTheme="minorHAnsi" w:hAnsiTheme="minorHAnsi" w:cstheme="minorHAnsi"/>
          <w:sz w:val="22"/>
          <w:szCs w:val="21"/>
        </w:rPr>
        <w:t>overnance</w:t>
      </w:r>
    </w:p>
    <w:p w14:paraId="6730CD0E" w14:textId="77777777" w:rsidR="005B3722" w:rsidRPr="00A405EE" w:rsidRDefault="00701F60" w:rsidP="00A405EE">
      <w:pPr>
        <w:rPr>
          <w:rFonts w:asciiTheme="minorHAnsi" w:eastAsiaTheme="minorEastAsia" w:hAnsiTheme="minorHAnsi" w:cstheme="minorHAnsi"/>
          <w:sz w:val="22"/>
          <w:szCs w:val="21"/>
        </w:rPr>
      </w:pPr>
      <w:r w:rsidRPr="00A405EE">
        <w:rPr>
          <w:rFonts w:asciiTheme="minorHAnsi" w:eastAsiaTheme="minorEastAsia" w:hAnsiTheme="minorHAnsi" w:cstheme="minorHAnsi"/>
          <w:sz w:val="22"/>
          <w:szCs w:val="21"/>
        </w:rPr>
        <w:t>E</w:t>
      </w:r>
      <w:r w:rsidR="006811FD" w:rsidRPr="00A405EE">
        <w:rPr>
          <w:rFonts w:asciiTheme="minorHAnsi" w:eastAsiaTheme="minorEastAsia" w:hAnsiTheme="minorHAnsi" w:cstheme="minorHAnsi"/>
          <w:sz w:val="22"/>
          <w:szCs w:val="21"/>
        </w:rPr>
        <w:t>cosystem</w:t>
      </w:r>
      <w:r w:rsidRPr="00A405EE">
        <w:rPr>
          <w:rFonts w:asciiTheme="minorHAnsi" w:eastAsiaTheme="minorEastAsia" w:hAnsiTheme="minorHAnsi" w:cstheme="minorHAnsi"/>
          <w:sz w:val="22"/>
          <w:szCs w:val="21"/>
        </w:rPr>
        <w:t xml:space="preserve"> </w:t>
      </w:r>
      <w:r w:rsidR="006811FD" w:rsidRPr="00A405EE">
        <w:rPr>
          <w:rFonts w:asciiTheme="minorHAnsi" w:eastAsiaTheme="minorEastAsia" w:hAnsiTheme="minorHAnsi" w:cstheme="minorHAnsi"/>
          <w:sz w:val="22"/>
          <w:szCs w:val="21"/>
        </w:rPr>
        <w:t>govern</w:t>
      </w:r>
      <w:r w:rsidRPr="00A405EE">
        <w:rPr>
          <w:rFonts w:asciiTheme="minorHAnsi" w:eastAsiaTheme="minorEastAsia" w:hAnsiTheme="minorHAnsi" w:cstheme="minorHAnsi"/>
          <w:sz w:val="22"/>
          <w:szCs w:val="21"/>
        </w:rPr>
        <w:t>ance</w:t>
      </w:r>
      <w:r w:rsidR="006811FD" w:rsidRPr="00A405EE">
        <w:rPr>
          <w:rFonts w:asciiTheme="minorHAnsi" w:eastAsiaTheme="minorEastAsia" w:hAnsiTheme="minorHAnsi" w:cstheme="minorHAnsi"/>
          <w:sz w:val="22"/>
          <w:szCs w:val="21"/>
        </w:rPr>
        <w:t xml:space="preserve"> is key </w:t>
      </w:r>
      <w:r w:rsidR="00446F78" w:rsidRPr="00A405EE">
        <w:rPr>
          <w:rFonts w:asciiTheme="minorHAnsi" w:eastAsiaTheme="minorEastAsia" w:hAnsiTheme="minorHAnsi" w:cstheme="minorHAnsi"/>
          <w:sz w:val="22"/>
          <w:szCs w:val="21"/>
        </w:rPr>
        <w:t>to</w:t>
      </w:r>
      <w:r w:rsidR="006811FD" w:rsidRPr="00A405EE">
        <w:rPr>
          <w:rFonts w:asciiTheme="minorHAnsi" w:eastAsiaTheme="minorEastAsia" w:hAnsiTheme="minorHAnsi" w:cstheme="minorHAnsi"/>
          <w:sz w:val="22"/>
          <w:szCs w:val="21"/>
        </w:rPr>
        <w:t xml:space="preserve"> </w:t>
      </w:r>
      <w:r w:rsidR="00595057" w:rsidRPr="00A405EE">
        <w:rPr>
          <w:rFonts w:asciiTheme="minorHAnsi" w:eastAsiaTheme="minorEastAsia" w:hAnsiTheme="minorHAnsi" w:cstheme="minorHAnsi"/>
          <w:sz w:val="22"/>
          <w:szCs w:val="21"/>
        </w:rPr>
        <w:t xml:space="preserve">sustaining </w:t>
      </w:r>
      <w:r w:rsidR="006811FD" w:rsidRPr="00A405EE">
        <w:rPr>
          <w:rFonts w:asciiTheme="minorHAnsi" w:eastAsiaTheme="minorEastAsia" w:hAnsiTheme="minorHAnsi" w:cstheme="minorHAnsi"/>
          <w:sz w:val="22"/>
          <w:szCs w:val="21"/>
        </w:rPr>
        <w:t>trust</w:t>
      </w:r>
      <w:r w:rsidR="00446F78" w:rsidRPr="00A405EE">
        <w:rPr>
          <w:rFonts w:asciiTheme="minorHAnsi" w:eastAsiaTheme="minorEastAsia" w:hAnsiTheme="minorHAnsi" w:cstheme="minorHAnsi"/>
          <w:sz w:val="22"/>
          <w:szCs w:val="21"/>
        </w:rPr>
        <w:t xml:space="preserve"> </w:t>
      </w:r>
      <w:r w:rsidR="005B01D1" w:rsidRPr="00A405EE">
        <w:rPr>
          <w:rFonts w:asciiTheme="minorHAnsi" w:eastAsiaTheme="minorEastAsia" w:hAnsiTheme="minorHAnsi" w:cstheme="minorHAnsi"/>
          <w:sz w:val="22"/>
          <w:szCs w:val="21"/>
        </w:rPr>
        <w:t>among</w:t>
      </w:r>
      <w:r w:rsidR="00446F78" w:rsidRPr="00A405EE">
        <w:rPr>
          <w:rFonts w:asciiTheme="minorHAnsi" w:eastAsiaTheme="minorEastAsia" w:hAnsiTheme="minorHAnsi" w:cstheme="minorHAnsi"/>
          <w:sz w:val="22"/>
          <w:szCs w:val="21"/>
        </w:rPr>
        <w:t xml:space="preserve"> participants</w:t>
      </w:r>
      <w:r w:rsidR="00DA3B2B" w:rsidRPr="00A405EE">
        <w:rPr>
          <w:rFonts w:asciiTheme="minorHAnsi" w:eastAsiaTheme="minorEastAsia" w:hAnsiTheme="minorHAnsi" w:cstheme="minorHAnsi"/>
          <w:sz w:val="22"/>
          <w:szCs w:val="21"/>
        </w:rPr>
        <w:t xml:space="preserve"> and </w:t>
      </w:r>
      <w:r w:rsidRPr="00A405EE">
        <w:rPr>
          <w:rFonts w:asciiTheme="minorHAnsi" w:eastAsiaTheme="minorEastAsia" w:hAnsiTheme="minorHAnsi" w:cstheme="minorHAnsi"/>
          <w:sz w:val="22"/>
          <w:szCs w:val="21"/>
        </w:rPr>
        <w:t>growing</w:t>
      </w:r>
      <w:r w:rsidR="00DA3B2B" w:rsidRPr="00A405EE">
        <w:rPr>
          <w:rFonts w:asciiTheme="minorHAnsi" w:eastAsiaTheme="minorEastAsia" w:hAnsiTheme="minorHAnsi" w:cstheme="minorHAnsi"/>
          <w:sz w:val="22"/>
          <w:szCs w:val="21"/>
        </w:rPr>
        <w:t xml:space="preserve"> </w:t>
      </w:r>
      <w:r w:rsidR="00EA7614" w:rsidRPr="00A405EE">
        <w:rPr>
          <w:rFonts w:asciiTheme="minorHAnsi" w:eastAsiaTheme="minorEastAsia" w:hAnsiTheme="minorHAnsi" w:cstheme="minorHAnsi"/>
          <w:sz w:val="22"/>
          <w:szCs w:val="21"/>
        </w:rPr>
        <w:t xml:space="preserve">ecosystem </w:t>
      </w:r>
      <w:r w:rsidR="000B1728" w:rsidRPr="00A405EE">
        <w:rPr>
          <w:rFonts w:asciiTheme="minorHAnsi" w:eastAsiaTheme="minorEastAsia" w:hAnsiTheme="minorHAnsi" w:cstheme="minorHAnsi"/>
          <w:sz w:val="22"/>
          <w:szCs w:val="21"/>
        </w:rPr>
        <w:t>value</w:t>
      </w:r>
      <w:r w:rsidR="006811FD" w:rsidRPr="00A405EE">
        <w:rPr>
          <w:rFonts w:asciiTheme="minorHAnsi" w:eastAsiaTheme="minorEastAsia" w:hAnsiTheme="minorHAnsi" w:cstheme="minorHAnsi"/>
          <w:sz w:val="22"/>
          <w:szCs w:val="21"/>
        </w:rPr>
        <w:t>.</w:t>
      </w:r>
      <w:r w:rsidR="000805A5" w:rsidRPr="00A405EE">
        <w:rPr>
          <w:rFonts w:asciiTheme="minorHAnsi" w:eastAsiaTheme="minorEastAsia" w:hAnsiTheme="minorHAnsi" w:cstheme="minorHAnsi"/>
          <w:sz w:val="22"/>
          <w:szCs w:val="21"/>
        </w:rPr>
        <w:t xml:space="preserve"> </w:t>
      </w:r>
      <w:r w:rsidR="0047702D" w:rsidRPr="00A405EE">
        <w:rPr>
          <w:rFonts w:asciiTheme="minorHAnsi" w:eastAsiaTheme="minorEastAsia" w:hAnsiTheme="minorHAnsi" w:cstheme="minorHAnsi"/>
          <w:sz w:val="22"/>
          <w:szCs w:val="21"/>
        </w:rPr>
        <w:t>It</w:t>
      </w:r>
      <w:r w:rsidR="000B1728" w:rsidRPr="00A405EE">
        <w:rPr>
          <w:rFonts w:asciiTheme="minorHAnsi" w:eastAsiaTheme="minorEastAsia" w:hAnsiTheme="minorHAnsi" w:cstheme="minorHAnsi"/>
          <w:sz w:val="22"/>
          <w:szCs w:val="21"/>
        </w:rPr>
        <w:t xml:space="preserve"> </w:t>
      </w:r>
      <w:r w:rsidR="000805A5" w:rsidRPr="00A405EE">
        <w:rPr>
          <w:rFonts w:asciiTheme="minorHAnsi" w:eastAsiaTheme="minorEastAsia" w:hAnsiTheme="minorHAnsi" w:cstheme="minorHAnsi"/>
          <w:sz w:val="22"/>
          <w:szCs w:val="21"/>
        </w:rPr>
        <w:t>set</w:t>
      </w:r>
      <w:r w:rsidR="006811FD" w:rsidRPr="00A405EE">
        <w:rPr>
          <w:rFonts w:asciiTheme="minorHAnsi" w:eastAsiaTheme="minorEastAsia" w:hAnsiTheme="minorHAnsi" w:cstheme="minorHAnsi"/>
          <w:sz w:val="22"/>
          <w:szCs w:val="21"/>
        </w:rPr>
        <w:t>s</w:t>
      </w:r>
      <w:r w:rsidR="000805A5" w:rsidRPr="00A405EE">
        <w:rPr>
          <w:rFonts w:asciiTheme="minorHAnsi" w:eastAsiaTheme="minorEastAsia" w:hAnsiTheme="minorHAnsi" w:cstheme="minorHAnsi"/>
          <w:sz w:val="22"/>
          <w:szCs w:val="21"/>
        </w:rPr>
        <w:t xml:space="preserve"> priorities</w:t>
      </w:r>
      <w:r w:rsidR="00E56C7D" w:rsidRPr="00A405EE">
        <w:rPr>
          <w:rFonts w:asciiTheme="minorHAnsi" w:eastAsiaTheme="minorEastAsia" w:hAnsiTheme="minorHAnsi" w:cstheme="minorHAnsi"/>
          <w:sz w:val="22"/>
          <w:szCs w:val="21"/>
        </w:rPr>
        <w:t xml:space="preserve">, </w:t>
      </w:r>
      <w:r w:rsidR="000805A5" w:rsidRPr="00A405EE">
        <w:rPr>
          <w:rFonts w:asciiTheme="minorHAnsi" w:eastAsiaTheme="minorEastAsia" w:hAnsiTheme="minorHAnsi" w:cstheme="minorHAnsi"/>
          <w:sz w:val="22"/>
          <w:szCs w:val="21"/>
        </w:rPr>
        <w:t>ensu</w:t>
      </w:r>
      <w:r w:rsidR="006811FD" w:rsidRPr="00A405EE">
        <w:rPr>
          <w:rFonts w:asciiTheme="minorHAnsi" w:eastAsiaTheme="minorEastAsia" w:hAnsiTheme="minorHAnsi" w:cstheme="minorHAnsi"/>
          <w:sz w:val="22"/>
          <w:szCs w:val="21"/>
        </w:rPr>
        <w:t>res</w:t>
      </w:r>
      <w:r w:rsidR="000805A5" w:rsidRPr="00A405EE">
        <w:rPr>
          <w:rFonts w:asciiTheme="minorHAnsi" w:eastAsiaTheme="minorEastAsia" w:hAnsiTheme="minorHAnsi" w:cstheme="minorHAnsi"/>
          <w:sz w:val="22"/>
          <w:szCs w:val="21"/>
        </w:rPr>
        <w:t xml:space="preserve"> </w:t>
      </w:r>
      <w:r w:rsidR="00F706C2" w:rsidRPr="00A405EE">
        <w:rPr>
          <w:rFonts w:asciiTheme="minorHAnsi" w:eastAsiaTheme="minorEastAsia" w:hAnsiTheme="minorHAnsi" w:cstheme="minorHAnsi"/>
          <w:sz w:val="22"/>
          <w:szCs w:val="21"/>
        </w:rPr>
        <w:t xml:space="preserve">that all </w:t>
      </w:r>
      <w:r w:rsidR="00396590" w:rsidRPr="00A405EE">
        <w:rPr>
          <w:rFonts w:asciiTheme="minorHAnsi" w:eastAsiaTheme="minorEastAsia" w:hAnsiTheme="minorHAnsi" w:cstheme="minorHAnsi"/>
          <w:sz w:val="22"/>
          <w:szCs w:val="21"/>
        </w:rPr>
        <w:t xml:space="preserve">ecosystem </w:t>
      </w:r>
      <w:r w:rsidR="000B1728" w:rsidRPr="00A405EE">
        <w:rPr>
          <w:rFonts w:asciiTheme="minorHAnsi" w:eastAsiaTheme="minorEastAsia" w:hAnsiTheme="minorHAnsi" w:cstheme="minorHAnsi"/>
          <w:sz w:val="22"/>
          <w:szCs w:val="21"/>
        </w:rPr>
        <w:t xml:space="preserve">participants </w:t>
      </w:r>
      <w:r w:rsidR="000809D1" w:rsidRPr="00A405EE">
        <w:rPr>
          <w:rFonts w:asciiTheme="minorHAnsi" w:eastAsiaTheme="minorEastAsia" w:hAnsiTheme="minorHAnsi" w:cstheme="minorHAnsi"/>
          <w:sz w:val="22"/>
          <w:szCs w:val="21"/>
        </w:rPr>
        <w:t xml:space="preserve">align their </w:t>
      </w:r>
      <w:r w:rsidR="00F706C2" w:rsidRPr="00A405EE">
        <w:rPr>
          <w:rFonts w:asciiTheme="minorHAnsi" w:eastAsiaTheme="minorEastAsia" w:hAnsiTheme="minorHAnsi" w:cstheme="minorHAnsi"/>
          <w:sz w:val="22"/>
          <w:szCs w:val="21"/>
        </w:rPr>
        <w:t xml:space="preserve">behavior </w:t>
      </w:r>
      <w:r w:rsidR="0012267D" w:rsidRPr="00A405EE">
        <w:rPr>
          <w:rFonts w:asciiTheme="minorHAnsi" w:eastAsiaTheme="minorEastAsia" w:hAnsiTheme="minorHAnsi" w:cstheme="minorHAnsi"/>
          <w:sz w:val="22"/>
          <w:szCs w:val="21"/>
        </w:rPr>
        <w:t xml:space="preserve">to </w:t>
      </w:r>
      <w:r w:rsidR="00F706C2" w:rsidRPr="00A405EE">
        <w:rPr>
          <w:rFonts w:asciiTheme="minorHAnsi" w:eastAsiaTheme="minorEastAsia" w:hAnsiTheme="minorHAnsi" w:cstheme="minorHAnsi"/>
          <w:sz w:val="22"/>
          <w:szCs w:val="21"/>
        </w:rPr>
        <w:t xml:space="preserve">the interests of all </w:t>
      </w:r>
      <w:r w:rsidR="00396590" w:rsidRPr="00A405EE">
        <w:rPr>
          <w:rFonts w:asciiTheme="minorHAnsi" w:eastAsiaTheme="minorEastAsia" w:hAnsiTheme="minorHAnsi" w:cstheme="minorHAnsi"/>
          <w:sz w:val="22"/>
          <w:szCs w:val="21"/>
        </w:rPr>
        <w:t xml:space="preserve">other </w:t>
      </w:r>
      <w:r w:rsidR="00F706C2" w:rsidRPr="00A405EE">
        <w:rPr>
          <w:rFonts w:asciiTheme="minorHAnsi" w:eastAsiaTheme="minorEastAsia" w:hAnsiTheme="minorHAnsi" w:cstheme="minorHAnsi"/>
          <w:sz w:val="22"/>
          <w:szCs w:val="21"/>
        </w:rPr>
        <w:t>participants</w:t>
      </w:r>
      <w:r w:rsidR="00E56C7D" w:rsidRPr="00A405EE">
        <w:rPr>
          <w:rFonts w:asciiTheme="minorHAnsi" w:eastAsiaTheme="minorEastAsia" w:hAnsiTheme="minorHAnsi" w:cstheme="minorHAnsi"/>
          <w:sz w:val="22"/>
          <w:szCs w:val="21"/>
        </w:rPr>
        <w:t xml:space="preserve">, </w:t>
      </w:r>
      <w:r w:rsidR="000805A5" w:rsidRPr="00A405EE">
        <w:rPr>
          <w:rFonts w:asciiTheme="minorHAnsi" w:eastAsiaTheme="minorEastAsia" w:hAnsiTheme="minorHAnsi" w:cstheme="minorHAnsi"/>
          <w:sz w:val="22"/>
          <w:szCs w:val="21"/>
        </w:rPr>
        <w:t xml:space="preserve">clarifies </w:t>
      </w:r>
      <w:r w:rsidR="009B03E1" w:rsidRPr="00A405EE">
        <w:rPr>
          <w:rFonts w:asciiTheme="minorHAnsi" w:eastAsiaTheme="minorEastAsia" w:hAnsiTheme="minorHAnsi" w:cstheme="minorHAnsi"/>
          <w:sz w:val="22"/>
          <w:szCs w:val="21"/>
        </w:rPr>
        <w:t xml:space="preserve">key </w:t>
      </w:r>
      <w:r w:rsidR="000805A5" w:rsidRPr="00A405EE">
        <w:rPr>
          <w:rFonts w:asciiTheme="minorHAnsi" w:eastAsiaTheme="minorEastAsia" w:hAnsiTheme="minorHAnsi" w:cstheme="minorHAnsi"/>
          <w:sz w:val="22"/>
          <w:szCs w:val="21"/>
        </w:rPr>
        <w:t>decision</w:t>
      </w:r>
      <w:r w:rsidR="009C57AF" w:rsidRPr="00A405EE">
        <w:rPr>
          <w:rFonts w:asciiTheme="minorHAnsi" w:eastAsiaTheme="minorEastAsia" w:hAnsiTheme="minorHAnsi" w:cstheme="minorHAnsi"/>
          <w:sz w:val="22"/>
          <w:szCs w:val="21"/>
        </w:rPr>
        <w:t xml:space="preserve"> rights</w:t>
      </w:r>
      <w:r w:rsidR="009B03E1" w:rsidRPr="00A405EE">
        <w:rPr>
          <w:rFonts w:asciiTheme="minorHAnsi" w:eastAsiaTheme="minorEastAsia" w:hAnsiTheme="minorHAnsi" w:cstheme="minorHAnsi"/>
          <w:sz w:val="22"/>
          <w:szCs w:val="21"/>
        </w:rPr>
        <w:t xml:space="preserve"> </w:t>
      </w:r>
      <w:r w:rsidR="000809D1" w:rsidRPr="00A405EE">
        <w:rPr>
          <w:rFonts w:asciiTheme="minorHAnsi" w:eastAsiaTheme="minorEastAsia" w:hAnsiTheme="minorHAnsi" w:cstheme="minorHAnsi"/>
          <w:sz w:val="22"/>
          <w:szCs w:val="21"/>
        </w:rPr>
        <w:t xml:space="preserve">and </w:t>
      </w:r>
      <w:r w:rsidR="000805A5" w:rsidRPr="00A405EE">
        <w:rPr>
          <w:rFonts w:asciiTheme="minorHAnsi" w:eastAsiaTheme="minorEastAsia" w:hAnsiTheme="minorHAnsi" w:cstheme="minorHAnsi"/>
          <w:sz w:val="22"/>
          <w:szCs w:val="21"/>
        </w:rPr>
        <w:t xml:space="preserve">oversees </w:t>
      </w:r>
      <w:r w:rsidR="009B03E1" w:rsidRPr="00A405EE">
        <w:rPr>
          <w:rFonts w:asciiTheme="minorHAnsi" w:eastAsiaTheme="minorEastAsia" w:hAnsiTheme="minorHAnsi" w:cstheme="minorHAnsi"/>
          <w:sz w:val="22"/>
          <w:szCs w:val="21"/>
        </w:rPr>
        <w:t>their implementation, and guides acceptable behavior</w:t>
      </w:r>
      <w:r w:rsidR="000805A5" w:rsidRPr="00A405EE">
        <w:rPr>
          <w:rFonts w:asciiTheme="minorHAnsi" w:eastAsiaTheme="minorEastAsia" w:hAnsiTheme="minorHAnsi" w:cstheme="minorHAnsi"/>
          <w:sz w:val="22"/>
          <w:szCs w:val="21"/>
        </w:rPr>
        <w:t xml:space="preserve">. </w:t>
      </w:r>
    </w:p>
    <w:p w14:paraId="305C6CF8" w14:textId="38D4B9D3" w:rsidR="008F58D9" w:rsidRPr="00A405EE" w:rsidRDefault="009D475B" w:rsidP="00A405EE">
      <w:pPr>
        <w:rPr>
          <w:rFonts w:asciiTheme="minorHAnsi" w:hAnsiTheme="minorHAnsi" w:cstheme="minorHAnsi"/>
          <w:sz w:val="22"/>
          <w:szCs w:val="21"/>
        </w:rPr>
      </w:pPr>
      <w:r w:rsidRPr="00A405EE">
        <w:rPr>
          <w:rFonts w:asciiTheme="minorHAnsi" w:hAnsiTheme="minorHAnsi" w:cstheme="minorHAnsi"/>
          <w:sz w:val="22"/>
          <w:szCs w:val="21"/>
        </w:rPr>
        <w:t xml:space="preserve">Executives in our research described </w:t>
      </w:r>
      <w:r w:rsidR="00084D81" w:rsidRPr="00A405EE">
        <w:rPr>
          <w:rFonts w:asciiTheme="minorHAnsi" w:hAnsiTheme="minorHAnsi" w:cstheme="minorHAnsi"/>
          <w:sz w:val="22"/>
          <w:szCs w:val="21"/>
        </w:rPr>
        <w:t>three approaches to ecosystem governance</w:t>
      </w:r>
      <w:r w:rsidR="00780288" w:rsidRPr="00A405EE">
        <w:rPr>
          <w:rFonts w:asciiTheme="minorHAnsi" w:hAnsiTheme="minorHAnsi" w:cstheme="minorHAnsi"/>
          <w:sz w:val="22"/>
          <w:szCs w:val="21"/>
        </w:rPr>
        <w:t xml:space="preserve"> </w:t>
      </w:r>
      <w:r w:rsidR="00446F78" w:rsidRPr="00A405EE">
        <w:rPr>
          <w:rFonts w:asciiTheme="minorHAnsi" w:hAnsiTheme="minorHAnsi" w:cstheme="minorHAnsi"/>
          <w:sz w:val="22"/>
          <w:szCs w:val="21"/>
        </w:rPr>
        <w:t xml:space="preserve">that varied </w:t>
      </w:r>
      <w:r w:rsidR="00F95B70" w:rsidRPr="00A405EE">
        <w:rPr>
          <w:rFonts w:asciiTheme="minorHAnsi" w:hAnsiTheme="minorHAnsi" w:cstheme="minorHAnsi"/>
          <w:sz w:val="22"/>
          <w:szCs w:val="21"/>
        </w:rPr>
        <w:t>along a spectrum</w:t>
      </w:r>
      <w:r w:rsidR="009E0CF1" w:rsidRPr="00A405EE">
        <w:rPr>
          <w:rFonts w:asciiTheme="minorHAnsi" w:hAnsiTheme="minorHAnsi" w:cstheme="minorHAnsi"/>
          <w:sz w:val="22"/>
          <w:szCs w:val="21"/>
        </w:rPr>
        <w:t>, which we named to reflect their governance style</w:t>
      </w:r>
      <w:r w:rsidR="004E2DD3" w:rsidRPr="00A405EE">
        <w:rPr>
          <w:rFonts w:asciiTheme="minorHAnsi" w:hAnsiTheme="minorHAnsi" w:cstheme="minorHAnsi"/>
          <w:sz w:val="22"/>
          <w:szCs w:val="21"/>
        </w:rPr>
        <w:t>: centralized</w:t>
      </w:r>
      <w:r w:rsidR="00412409" w:rsidRPr="00A405EE">
        <w:rPr>
          <w:rFonts w:asciiTheme="minorHAnsi" w:hAnsiTheme="minorHAnsi" w:cstheme="minorHAnsi"/>
          <w:sz w:val="22"/>
          <w:szCs w:val="21"/>
        </w:rPr>
        <w:t xml:space="preserve">, </w:t>
      </w:r>
      <w:r w:rsidR="00177467" w:rsidRPr="00A405EE">
        <w:rPr>
          <w:rFonts w:asciiTheme="minorHAnsi" w:hAnsiTheme="minorHAnsi" w:cstheme="minorHAnsi"/>
          <w:sz w:val="22"/>
          <w:szCs w:val="21"/>
        </w:rPr>
        <w:t>or</w:t>
      </w:r>
      <w:r w:rsidR="00412409" w:rsidRPr="00A405EE">
        <w:rPr>
          <w:rFonts w:asciiTheme="minorHAnsi" w:hAnsiTheme="minorHAnsi" w:cstheme="minorHAnsi"/>
          <w:sz w:val="22"/>
          <w:szCs w:val="21"/>
        </w:rPr>
        <w:t xml:space="preserve"> “Alpha;”</w:t>
      </w:r>
      <w:r w:rsidR="004E2DD3" w:rsidRPr="00A405EE">
        <w:rPr>
          <w:rFonts w:asciiTheme="minorHAnsi" w:hAnsiTheme="minorHAnsi" w:cstheme="minorHAnsi"/>
          <w:sz w:val="22"/>
          <w:szCs w:val="21"/>
        </w:rPr>
        <w:t xml:space="preserve"> </w:t>
      </w:r>
      <w:r w:rsidR="00412409" w:rsidRPr="00A405EE">
        <w:rPr>
          <w:rFonts w:asciiTheme="minorHAnsi" w:hAnsiTheme="minorHAnsi" w:cstheme="minorHAnsi"/>
          <w:sz w:val="22"/>
          <w:szCs w:val="21"/>
        </w:rPr>
        <w:t>federated, or “</w:t>
      </w:r>
      <w:r w:rsidR="004E2DD3" w:rsidRPr="00A405EE">
        <w:rPr>
          <w:rFonts w:asciiTheme="minorHAnsi" w:hAnsiTheme="minorHAnsi" w:cstheme="minorHAnsi"/>
          <w:sz w:val="22"/>
          <w:szCs w:val="21"/>
        </w:rPr>
        <w:t>Representative</w:t>
      </w:r>
      <w:r w:rsidR="00412409" w:rsidRPr="00A405EE">
        <w:rPr>
          <w:rFonts w:asciiTheme="minorHAnsi" w:hAnsiTheme="minorHAnsi" w:cstheme="minorHAnsi"/>
          <w:sz w:val="22"/>
          <w:szCs w:val="21"/>
        </w:rPr>
        <w:t>;”</w:t>
      </w:r>
      <w:r w:rsidR="004E2DD3" w:rsidRPr="00A405EE">
        <w:rPr>
          <w:rFonts w:asciiTheme="minorHAnsi" w:hAnsiTheme="minorHAnsi" w:cstheme="minorHAnsi"/>
          <w:sz w:val="22"/>
          <w:szCs w:val="21"/>
        </w:rPr>
        <w:t xml:space="preserve"> and </w:t>
      </w:r>
      <w:r w:rsidR="00412409" w:rsidRPr="00A405EE">
        <w:rPr>
          <w:rFonts w:asciiTheme="minorHAnsi" w:hAnsiTheme="minorHAnsi" w:cstheme="minorHAnsi"/>
          <w:sz w:val="22"/>
          <w:szCs w:val="21"/>
        </w:rPr>
        <w:t>decentralized</w:t>
      </w:r>
      <w:r w:rsidR="00177467" w:rsidRPr="00A405EE">
        <w:rPr>
          <w:rFonts w:asciiTheme="minorHAnsi" w:hAnsiTheme="minorHAnsi" w:cstheme="minorHAnsi"/>
          <w:sz w:val="22"/>
          <w:szCs w:val="21"/>
        </w:rPr>
        <w:t>, or “</w:t>
      </w:r>
      <w:r w:rsidR="004E2DD3" w:rsidRPr="00A405EE">
        <w:rPr>
          <w:rFonts w:asciiTheme="minorHAnsi" w:hAnsiTheme="minorHAnsi" w:cstheme="minorHAnsi"/>
          <w:sz w:val="22"/>
          <w:szCs w:val="21"/>
        </w:rPr>
        <w:t>Liquid</w:t>
      </w:r>
      <w:r w:rsidR="00AE0858" w:rsidRPr="00A405EE">
        <w:rPr>
          <w:rFonts w:asciiTheme="minorHAnsi" w:hAnsiTheme="minorHAnsi" w:cstheme="minorHAnsi"/>
          <w:sz w:val="22"/>
          <w:szCs w:val="21"/>
        </w:rPr>
        <w:t>.</w:t>
      </w:r>
      <w:r w:rsidR="00177467" w:rsidRPr="00A405EE">
        <w:rPr>
          <w:rFonts w:asciiTheme="minorHAnsi" w:hAnsiTheme="minorHAnsi" w:cstheme="minorHAnsi"/>
          <w:sz w:val="22"/>
          <w:szCs w:val="21"/>
        </w:rPr>
        <w:t>”</w:t>
      </w:r>
      <w:r w:rsidR="004E2DD3" w:rsidRPr="00A405EE">
        <w:rPr>
          <w:rFonts w:asciiTheme="minorHAnsi" w:hAnsiTheme="minorHAnsi" w:cstheme="minorHAnsi"/>
          <w:sz w:val="22"/>
          <w:szCs w:val="21"/>
        </w:rPr>
        <w:t xml:space="preserve"> </w:t>
      </w:r>
      <w:r w:rsidR="009E0CF1" w:rsidRPr="00A405EE">
        <w:rPr>
          <w:rFonts w:asciiTheme="minorHAnsi" w:hAnsiTheme="minorHAnsi" w:cstheme="minorHAnsi"/>
          <w:sz w:val="22"/>
          <w:szCs w:val="21"/>
        </w:rPr>
        <w:t>The Alpha, Representative, and Liquid approaches</w:t>
      </w:r>
      <w:r w:rsidR="004E2DD3" w:rsidRPr="00A405EE">
        <w:rPr>
          <w:rFonts w:asciiTheme="minorHAnsi" w:hAnsiTheme="minorHAnsi" w:cstheme="minorHAnsi"/>
          <w:sz w:val="22"/>
          <w:szCs w:val="21"/>
        </w:rPr>
        <w:t xml:space="preserve"> represent</w:t>
      </w:r>
      <w:r w:rsidR="009E0CF1" w:rsidRPr="00A405EE">
        <w:rPr>
          <w:rFonts w:asciiTheme="minorHAnsi" w:hAnsiTheme="minorHAnsi" w:cstheme="minorHAnsi"/>
          <w:sz w:val="22"/>
          <w:szCs w:val="21"/>
        </w:rPr>
        <w:t>ed</w:t>
      </w:r>
      <w:r w:rsidR="004E2DD3" w:rsidRPr="00A405EE">
        <w:rPr>
          <w:rFonts w:asciiTheme="minorHAnsi" w:hAnsiTheme="minorHAnsi" w:cstheme="minorHAnsi"/>
          <w:sz w:val="22"/>
          <w:szCs w:val="21"/>
        </w:rPr>
        <w:t xml:space="preserve"> 53 percent, 18 percent, and 9 percent</w:t>
      </w:r>
      <w:r w:rsidR="009E0CF1" w:rsidRPr="00A405EE">
        <w:rPr>
          <w:rFonts w:asciiTheme="minorHAnsi" w:hAnsiTheme="minorHAnsi" w:cstheme="minorHAnsi"/>
          <w:sz w:val="22"/>
          <w:szCs w:val="21"/>
        </w:rPr>
        <w:t>, respectively,</w:t>
      </w:r>
      <w:r w:rsidR="004E2DD3" w:rsidRPr="00A405EE">
        <w:rPr>
          <w:rFonts w:asciiTheme="minorHAnsi" w:hAnsiTheme="minorHAnsi" w:cstheme="minorHAnsi"/>
          <w:sz w:val="22"/>
          <w:szCs w:val="21"/>
        </w:rPr>
        <w:t xml:space="preserve"> of executives we interviewed</w:t>
      </w:r>
      <w:r w:rsidR="00A405EE" w:rsidRPr="00A405EE">
        <w:rPr>
          <w:rFonts w:asciiTheme="minorHAnsi" w:hAnsiTheme="minorHAnsi" w:cstheme="minorHAnsi"/>
          <w:sz w:val="22"/>
          <w:szCs w:val="21"/>
        </w:rPr>
        <w:t>.</w:t>
      </w:r>
      <w:r w:rsidR="004E2DD3" w:rsidRPr="00A405EE">
        <w:rPr>
          <w:rFonts w:asciiTheme="minorHAnsi" w:hAnsiTheme="minorHAnsi" w:cstheme="minorHAnsi"/>
          <w:sz w:val="22"/>
          <w:szCs w:val="21"/>
        </w:rPr>
        <w:t xml:space="preserve"> (</w:t>
      </w:r>
      <w:r w:rsidR="00A405EE" w:rsidRPr="00A405EE">
        <w:rPr>
          <w:rFonts w:asciiTheme="minorHAnsi" w:hAnsiTheme="minorHAnsi" w:cstheme="minorHAnsi"/>
          <w:sz w:val="22"/>
          <w:szCs w:val="21"/>
        </w:rPr>
        <w:t>T</w:t>
      </w:r>
      <w:r w:rsidR="004E2DD3" w:rsidRPr="00A405EE">
        <w:rPr>
          <w:rFonts w:asciiTheme="minorHAnsi" w:hAnsiTheme="minorHAnsi" w:cstheme="minorHAnsi"/>
          <w:sz w:val="22"/>
          <w:szCs w:val="21"/>
        </w:rPr>
        <w:t xml:space="preserve">he </w:t>
      </w:r>
      <w:r w:rsidR="009E0CF1" w:rsidRPr="00A405EE">
        <w:rPr>
          <w:rFonts w:asciiTheme="minorHAnsi" w:hAnsiTheme="minorHAnsi" w:cstheme="minorHAnsi"/>
          <w:sz w:val="22"/>
          <w:szCs w:val="21"/>
        </w:rPr>
        <w:t>remaining</w:t>
      </w:r>
      <w:r w:rsidR="004E2DD3" w:rsidRPr="00A405EE">
        <w:rPr>
          <w:rFonts w:asciiTheme="minorHAnsi" w:hAnsiTheme="minorHAnsi" w:cstheme="minorHAnsi"/>
          <w:sz w:val="22"/>
          <w:szCs w:val="21"/>
        </w:rPr>
        <w:t xml:space="preserve"> 20 percent</w:t>
      </w:r>
      <w:r w:rsidR="009E0CF1" w:rsidRPr="00A405EE">
        <w:rPr>
          <w:rFonts w:asciiTheme="minorHAnsi" w:hAnsiTheme="minorHAnsi" w:cstheme="minorHAnsi"/>
          <w:sz w:val="22"/>
          <w:szCs w:val="21"/>
        </w:rPr>
        <w:t xml:space="preserve"> of interviewees</w:t>
      </w:r>
      <w:r w:rsidR="004E2DD3" w:rsidRPr="00A405EE">
        <w:rPr>
          <w:rFonts w:asciiTheme="minorHAnsi" w:hAnsiTheme="minorHAnsi" w:cstheme="minorHAnsi"/>
          <w:sz w:val="22"/>
          <w:szCs w:val="21"/>
        </w:rPr>
        <w:t xml:space="preserve"> talked about challenges and opportunities of decentralized </w:t>
      </w:r>
      <w:r w:rsidR="004E2DD3" w:rsidRPr="00A405EE">
        <w:rPr>
          <w:rFonts w:asciiTheme="minorHAnsi" w:hAnsiTheme="minorHAnsi" w:cstheme="minorHAnsi"/>
          <w:sz w:val="22"/>
          <w:szCs w:val="21"/>
        </w:rPr>
        <w:lastRenderedPageBreak/>
        <w:t>governance approaches for their organizations</w:t>
      </w:r>
      <w:r w:rsidR="00A405EE" w:rsidRPr="00A405EE">
        <w:rPr>
          <w:rFonts w:asciiTheme="minorHAnsi" w:hAnsiTheme="minorHAnsi" w:cstheme="minorHAnsi"/>
          <w:sz w:val="22"/>
          <w:szCs w:val="21"/>
        </w:rPr>
        <w:t>.</w:t>
      </w:r>
      <w:r w:rsidR="004E2DD3" w:rsidRPr="00A405EE">
        <w:rPr>
          <w:rFonts w:asciiTheme="minorHAnsi" w:hAnsiTheme="minorHAnsi" w:cstheme="minorHAnsi"/>
          <w:sz w:val="22"/>
          <w:szCs w:val="21"/>
        </w:rPr>
        <w:t>)</w:t>
      </w:r>
      <w:r w:rsidR="00780288" w:rsidRPr="00A405EE">
        <w:rPr>
          <w:rFonts w:asciiTheme="minorHAnsi" w:hAnsiTheme="minorHAnsi" w:cstheme="minorHAnsi"/>
          <w:sz w:val="22"/>
          <w:szCs w:val="21"/>
        </w:rPr>
        <w:t xml:space="preserve"> </w:t>
      </w:r>
      <w:r w:rsidR="00D21752" w:rsidRPr="00A405EE">
        <w:rPr>
          <w:rFonts w:asciiTheme="minorHAnsi" w:hAnsiTheme="minorHAnsi" w:cstheme="minorHAnsi"/>
          <w:sz w:val="22"/>
          <w:szCs w:val="21"/>
        </w:rPr>
        <w:t>All three</w:t>
      </w:r>
      <w:r w:rsidR="006811FD" w:rsidRPr="00A405EE">
        <w:rPr>
          <w:rFonts w:asciiTheme="minorHAnsi" w:hAnsiTheme="minorHAnsi" w:cstheme="minorHAnsi"/>
          <w:sz w:val="22"/>
          <w:szCs w:val="21"/>
        </w:rPr>
        <w:t xml:space="preserve"> </w:t>
      </w:r>
      <w:r w:rsidR="00780288" w:rsidRPr="00A405EE">
        <w:rPr>
          <w:rFonts w:asciiTheme="minorHAnsi" w:hAnsiTheme="minorHAnsi" w:cstheme="minorHAnsi"/>
          <w:sz w:val="22"/>
          <w:szCs w:val="21"/>
        </w:rPr>
        <w:t>governance approach</w:t>
      </w:r>
      <w:r w:rsidR="00D21752" w:rsidRPr="00A405EE">
        <w:rPr>
          <w:rFonts w:asciiTheme="minorHAnsi" w:hAnsiTheme="minorHAnsi" w:cstheme="minorHAnsi"/>
          <w:sz w:val="22"/>
          <w:szCs w:val="21"/>
        </w:rPr>
        <w:t>es</w:t>
      </w:r>
      <w:r w:rsidR="00780288" w:rsidRPr="00A405EE">
        <w:rPr>
          <w:rFonts w:asciiTheme="minorHAnsi" w:hAnsiTheme="minorHAnsi" w:cstheme="minorHAnsi"/>
          <w:sz w:val="22"/>
          <w:szCs w:val="21"/>
        </w:rPr>
        <w:t xml:space="preserve"> </w:t>
      </w:r>
      <w:r w:rsidR="008060A0" w:rsidRPr="00A405EE">
        <w:rPr>
          <w:rFonts w:asciiTheme="minorHAnsi" w:hAnsiTheme="minorHAnsi" w:cstheme="minorHAnsi"/>
          <w:sz w:val="22"/>
          <w:szCs w:val="21"/>
        </w:rPr>
        <w:t xml:space="preserve">effectively achieved </w:t>
      </w:r>
      <w:r w:rsidR="00ED6F1E" w:rsidRPr="00A405EE">
        <w:rPr>
          <w:rFonts w:asciiTheme="minorHAnsi" w:hAnsiTheme="minorHAnsi" w:cstheme="minorHAnsi"/>
          <w:sz w:val="22"/>
          <w:szCs w:val="21"/>
        </w:rPr>
        <w:t xml:space="preserve">the </w:t>
      </w:r>
      <w:r w:rsidR="00351D73" w:rsidRPr="00A405EE">
        <w:rPr>
          <w:rFonts w:asciiTheme="minorHAnsi" w:hAnsiTheme="minorHAnsi" w:cstheme="minorHAnsi"/>
          <w:sz w:val="22"/>
          <w:szCs w:val="21"/>
        </w:rPr>
        <w:t xml:space="preserve">ecosystem’s </w:t>
      </w:r>
      <w:r w:rsidR="00ED6F1E" w:rsidRPr="00A405EE">
        <w:rPr>
          <w:rFonts w:asciiTheme="minorHAnsi" w:hAnsiTheme="minorHAnsi" w:cstheme="minorHAnsi"/>
          <w:sz w:val="22"/>
          <w:szCs w:val="21"/>
        </w:rPr>
        <w:t>purpose</w:t>
      </w:r>
      <w:r w:rsidR="008060A0" w:rsidRPr="00A405EE">
        <w:rPr>
          <w:rFonts w:asciiTheme="minorHAnsi" w:hAnsiTheme="minorHAnsi" w:cstheme="minorHAnsi"/>
          <w:sz w:val="22"/>
          <w:szCs w:val="21"/>
        </w:rPr>
        <w:t xml:space="preserve"> and </w:t>
      </w:r>
      <w:r w:rsidR="00ED6F1E" w:rsidRPr="00A405EE">
        <w:rPr>
          <w:rFonts w:asciiTheme="minorHAnsi" w:hAnsiTheme="minorHAnsi" w:cstheme="minorHAnsi"/>
          <w:sz w:val="22"/>
          <w:szCs w:val="21"/>
        </w:rPr>
        <w:t xml:space="preserve">created </w:t>
      </w:r>
      <w:r w:rsidR="00D21752" w:rsidRPr="00A405EE">
        <w:rPr>
          <w:rFonts w:asciiTheme="minorHAnsi" w:hAnsiTheme="minorHAnsi" w:cstheme="minorHAnsi"/>
          <w:sz w:val="22"/>
          <w:szCs w:val="21"/>
        </w:rPr>
        <w:t>value</w:t>
      </w:r>
      <w:r w:rsidR="00ED6F1E" w:rsidRPr="00A405EE">
        <w:rPr>
          <w:rFonts w:asciiTheme="minorHAnsi" w:hAnsiTheme="minorHAnsi" w:cstheme="minorHAnsi"/>
          <w:sz w:val="22"/>
          <w:szCs w:val="21"/>
        </w:rPr>
        <w:t xml:space="preserve"> for participants</w:t>
      </w:r>
      <w:r w:rsidR="00943AFB" w:rsidRPr="00A405EE">
        <w:rPr>
          <w:rFonts w:asciiTheme="minorHAnsi" w:hAnsiTheme="minorHAnsi" w:cstheme="minorHAnsi"/>
          <w:sz w:val="22"/>
          <w:szCs w:val="21"/>
        </w:rPr>
        <w:t xml:space="preserve">, </w:t>
      </w:r>
      <w:r w:rsidR="00351D73" w:rsidRPr="00A405EE">
        <w:rPr>
          <w:rFonts w:asciiTheme="minorHAnsi" w:hAnsiTheme="minorHAnsi" w:cstheme="minorHAnsi"/>
          <w:sz w:val="22"/>
          <w:szCs w:val="21"/>
        </w:rPr>
        <w:t>so</w:t>
      </w:r>
      <w:r w:rsidR="00ED6F1E" w:rsidRPr="00A405EE">
        <w:rPr>
          <w:rFonts w:asciiTheme="minorHAnsi" w:hAnsiTheme="minorHAnsi" w:cstheme="minorHAnsi"/>
          <w:sz w:val="22"/>
          <w:szCs w:val="21"/>
        </w:rPr>
        <w:t xml:space="preserve"> long as </w:t>
      </w:r>
      <w:r w:rsidR="00861044" w:rsidRPr="00A405EE">
        <w:rPr>
          <w:rFonts w:asciiTheme="minorHAnsi" w:hAnsiTheme="minorHAnsi" w:cstheme="minorHAnsi"/>
          <w:sz w:val="22"/>
          <w:szCs w:val="21"/>
        </w:rPr>
        <w:t>ecosystem participants</w:t>
      </w:r>
      <w:r w:rsidR="00FB25D2" w:rsidRPr="00A405EE">
        <w:rPr>
          <w:rFonts w:asciiTheme="minorHAnsi" w:hAnsiTheme="minorHAnsi" w:cstheme="minorHAnsi"/>
          <w:sz w:val="22"/>
          <w:szCs w:val="21"/>
        </w:rPr>
        <w:t xml:space="preserve"> </w:t>
      </w:r>
      <w:r w:rsidR="00780288" w:rsidRPr="00A405EE">
        <w:rPr>
          <w:rFonts w:asciiTheme="minorHAnsi" w:hAnsiTheme="minorHAnsi" w:cstheme="minorHAnsi"/>
          <w:sz w:val="22"/>
          <w:szCs w:val="21"/>
        </w:rPr>
        <w:t>trust</w:t>
      </w:r>
      <w:r w:rsidR="00FB25D2" w:rsidRPr="00A405EE">
        <w:rPr>
          <w:rFonts w:asciiTheme="minorHAnsi" w:hAnsiTheme="minorHAnsi" w:cstheme="minorHAnsi"/>
          <w:sz w:val="22"/>
          <w:szCs w:val="21"/>
        </w:rPr>
        <w:t>ed</w:t>
      </w:r>
      <w:r w:rsidR="00780288" w:rsidRPr="00A405EE">
        <w:rPr>
          <w:rFonts w:asciiTheme="minorHAnsi" w:hAnsiTheme="minorHAnsi" w:cstheme="minorHAnsi"/>
          <w:sz w:val="22"/>
          <w:szCs w:val="21"/>
        </w:rPr>
        <w:t xml:space="preserve"> </w:t>
      </w:r>
      <w:r w:rsidR="00861044" w:rsidRPr="00A405EE">
        <w:rPr>
          <w:rFonts w:asciiTheme="minorHAnsi" w:hAnsiTheme="minorHAnsi" w:cstheme="minorHAnsi"/>
          <w:sz w:val="22"/>
          <w:szCs w:val="21"/>
        </w:rPr>
        <w:t>the</w:t>
      </w:r>
      <w:r w:rsidR="00C63C08" w:rsidRPr="00A405EE">
        <w:rPr>
          <w:rFonts w:asciiTheme="minorHAnsi" w:hAnsiTheme="minorHAnsi" w:cstheme="minorHAnsi"/>
          <w:sz w:val="22"/>
          <w:szCs w:val="21"/>
        </w:rPr>
        <w:t xml:space="preserve"> govern</w:t>
      </w:r>
      <w:r w:rsidR="009B03E1" w:rsidRPr="00A405EE">
        <w:rPr>
          <w:rFonts w:asciiTheme="minorHAnsi" w:hAnsiTheme="minorHAnsi" w:cstheme="minorHAnsi"/>
          <w:sz w:val="22"/>
          <w:szCs w:val="21"/>
        </w:rPr>
        <w:t>ing</w:t>
      </w:r>
      <w:r w:rsidR="00C63C08" w:rsidRPr="00A405EE">
        <w:rPr>
          <w:rFonts w:asciiTheme="minorHAnsi" w:hAnsiTheme="minorHAnsi" w:cstheme="minorHAnsi"/>
          <w:sz w:val="22"/>
          <w:szCs w:val="21"/>
        </w:rPr>
        <w:t xml:space="preserve"> </w:t>
      </w:r>
      <w:r w:rsidR="00861044" w:rsidRPr="00A405EE">
        <w:rPr>
          <w:rFonts w:asciiTheme="minorHAnsi" w:hAnsiTheme="minorHAnsi" w:cstheme="minorHAnsi"/>
          <w:sz w:val="22"/>
          <w:szCs w:val="21"/>
        </w:rPr>
        <w:t xml:space="preserve">authority </w:t>
      </w:r>
      <w:r w:rsidR="00C63C08" w:rsidRPr="00A405EE">
        <w:rPr>
          <w:rFonts w:asciiTheme="minorHAnsi" w:hAnsiTheme="minorHAnsi" w:cstheme="minorHAnsi"/>
          <w:sz w:val="22"/>
          <w:szCs w:val="21"/>
        </w:rPr>
        <w:t xml:space="preserve">to make decisions and </w:t>
      </w:r>
      <w:r w:rsidR="009D5A86" w:rsidRPr="00A405EE">
        <w:rPr>
          <w:rFonts w:asciiTheme="minorHAnsi" w:hAnsiTheme="minorHAnsi" w:cstheme="minorHAnsi"/>
          <w:sz w:val="22"/>
          <w:szCs w:val="21"/>
        </w:rPr>
        <w:t xml:space="preserve">agreed to their own role in </w:t>
      </w:r>
      <w:r w:rsidR="008A522B" w:rsidRPr="00A405EE">
        <w:rPr>
          <w:rFonts w:asciiTheme="minorHAnsi" w:hAnsiTheme="minorHAnsi" w:cstheme="minorHAnsi"/>
          <w:sz w:val="22"/>
          <w:szCs w:val="21"/>
        </w:rPr>
        <w:t xml:space="preserve">the ecosystem’s </w:t>
      </w:r>
      <w:r w:rsidR="009D5A86" w:rsidRPr="00A405EE">
        <w:rPr>
          <w:rFonts w:asciiTheme="minorHAnsi" w:hAnsiTheme="minorHAnsi" w:cstheme="minorHAnsi"/>
          <w:sz w:val="22"/>
          <w:szCs w:val="21"/>
        </w:rPr>
        <w:t>governance</w:t>
      </w:r>
      <w:r w:rsidR="00C63C08" w:rsidRPr="00A405EE">
        <w:rPr>
          <w:rFonts w:asciiTheme="minorHAnsi" w:hAnsiTheme="minorHAnsi" w:cstheme="minorHAnsi"/>
          <w:sz w:val="22"/>
          <w:szCs w:val="21"/>
        </w:rPr>
        <w:t xml:space="preserve">. </w:t>
      </w:r>
    </w:p>
    <w:p w14:paraId="59616CB1" w14:textId="0C7C1571" w:rsidR="00F4726A" w:rsidRPr="00A405EE" w:rsidRDefault="002225E4" w:rsidP="00A405EE">
      <w:pPr>
        <w:rPr>
          <w:rFonts w:asciiTheme="minorHAnsi" w:hAnsiTheme="minorHAnsi" w:cstheme="minorHAnsi"/>
          <w:sz w:val="22"/>
          <w:szCs w:val="21"/>
        </w:rPr>
      </w:pPr>
      <w:r w:rsidRPr="00A405EE">
        <w:rPr>
          <w:rFonts w:asciiTheme="minorHAnsi" w:hAnsiTheme="minorHAnsi" w:cstheme="minorHAnsi"/>
          <w:sz w:val="22"/>
          <w:szCs w:val="21"/>
        </w:rPr>
        <w:t>The</w:t>
      </w:r>
      <w:r w:rsidR="00641CFD" w:rsidRPr="00A405EE">
        <w:rPr>
          <w:rFonts w:asciiTheme="minorHAnsi" w:hAnsiTheme="minorHAnsi" w:cstheme="minorHAnsi"/>
          <w:sz w:val="22"/>
          <w:szCs w:val="21"/>
        </w:rPr>
        <w:t xml:space="preserve"> </w:t>
      </w:r>
      <w:r w:rsidR="00083F6A" w:rsidRPr="00A405EE">
        <w:rPr>
          <w:rFonts w:asciiTheme="minorHAnsi" w:hAnsiTheme="minorHAnsi" w:cstheme="minorHAnsi"/>
          <w:sz w:val="22"/>
          <w:szCs w:val="21"/>
        </w:rPr>
        <w:t xml:space="preserve">Alpha </w:t>
      </w:r>
      <w:r w:rsidRPr="00A405EE">
        <w:rPr>
          <w:rFonts w:asciiTheme="minorHAnsi" w:hAnsiTheme="minorHAnsi" w:cstheme="minorHAnsi"/>
          <w:sz w:val="22"/>
          <w:szCs w:val="21"/>
        </w:rPr>
        <w:t>Approach</w:t>
      </w:r>
    </w:p>
    <w:p w14:paraId="11CA9BF8" w14:textId="58C88419" w:rsidR="001C48BA" w:rsidRPr="00A405EE" w:rsidRDefault="00CE7669" w:rsidP="00A405EE">
      <w:pPr>
        <w:rPr>
          <w:rFonts w:asciiTheme="minorHAnsi" w:hAnsiTheme="minorHAnsi" w:cstheme="minorHAnsi"/>
          <w:sz w:val="22"/>
          <w:szCs w:val="21"/>
        </w:rPr>
      </w:pPr>
      <w:r w:rsidRPr="00A405EE">
        <w:rPr>
          <w:rFonts w:asciiTheme="minorHAnsi" w:hAnsiTheme="minorHAnsi" w:cstheme="minorHAnsi"/>
          <w:sz w:val="22"/>
          <w:szCs w:val="21"/>
        </w:rPr>
        <w:t>Alpha</w:t>
      </w:r>
      <w:r w:rsidR="001C48BA" w:rsidRPr="00A405EE">
        <w:rPr>
          <w:rFonts w:asciiTheme="minorHAnsi" w:hAnsiTheme="minorHAnsi" w:cstheme="minorHAnsi"/>
          <w:sz w:val="22"/>
          <w:szCs w:val="21"/>
        </w:rPr>
        <w:t xml:space="preserve"> governance is the </w:t>
      </w:r>
      <w:r w:rsidR="00720B87" w:rsidRPr="00A405EE">
        <w:rPr>
          <w:rFonts w:asciiTheme="minorHAnsi" w:hAnsiTheme="minorHAnsi" w:cstheme="minorHAnsi"/>
          <w:sz w:val="22"/>
          <w:szCs w:val="21"/>
        </w:rPr>
        <w:t xml:space="preserve">most centralized form of ecosystem governance </w:t>
      </w:r>
      <w:r w:rsidR="001C48BA" w:rsidRPr="00A405EE">
        <w:rPr>
          <w:rFonts w:asciiTheme="minorHAnsi" w:hAnsiTheme="minorHAnsi" w:cstheme="minorHAnsi"/>
          <w:sz w:val="22"/>
          <w:szCs w:val="21"/>
        </w:rPr>
        <w:t>and</w:t>
      </w:r>
      <w:r w:rsidR="00720B87" w:rsidRPr="00A405EE">
        <w:rPr>
          <w:rFonts w:asciiTheme="minorHAnsi" w:hAnsiTheme="minorHAnsi" w:cstheme="minorHAnsi"/>
          <w:sz w:val="22"/>
          <w:szCs w:val="21"/>
        </w:rPr>
        <w:t xml:space="preserve"> the </w:t>
      </w:r>
      <w:r w:rsidR="008A522B" w:rsidRPr="00A405EE">
        <w:rPr>
          <w:rFonts w:asciiTheme="minorHAnsi" w:hAnsiTheme="minorHAnsi" w:cstheme="minorHAnsi"/>
          <w:sz w:val="22"/>
          <w:szCs w:val="21"/>
        </w:rPr>
        <w:t>conventional</w:t>
      </w:r>
      <w:r w:rsidR="00ED6F1E" w:rsidRPr="00A405EE">
        <w:rPr>
          <w:rFonts w:asciiTheme="minorHAnsi" w:hAnsiTheme="minorHAnsi" w:cstheme="minorHAnsi"/>
          <w:sz w:val="22"/>
          <w:szCs w:val="21"/>
        </w:rPr>
        <w:t xml:space="preserve"> </w:t>
      </w:r>
      <w:r w:rsidR="00720B87" w:rsidRPr="00A405EE">
        <w:rPr>
          <w:rFonts w:asciiTheme="minorHAnsi" w:hAnsiTheme="minorHAnsi" w:cstheme="minorHAnsi"/>
          <w:sz w:val="22"/>
          <w:szCs w:val="21"/>
        </w:rPr>
        <w:t xml:space="preserve">approach </w:t>
      </w:r>
      <w:r w:rsidR="008060A0" w:rsidRPr="00A405EE">
        <w:rPr>
          <w:rFonts w:asciiTheme="minorHAnsi" w:hAnsiTheme="minorHAnsi" w:cstheme="minorHAnsi"/>
          <w:sz w:val="22"/>
          <w:szCs w:val="21"/>
        </w:rPr>
        <w:t>adopted by</w:t>
      </w:r>
      <w:r w:rsidR="00720B87" w:rsidRPr="00A405EE">
        <w:rPr>
          <w:rFonts w:asciiTheme="minorHAnsi" w:hAnsiTheme="minorHAnsi" w:cstheme="minorHAnsi"/>
          <w:sz w:val="22"/>
          <w:szCs w:val="21"/>
        </w:rPr>
        <w:t xml:space="preserve"> companies </w:t>
      </w:r>
      <w:r w:rsidR="00D41FB4" w:rsidRPr="00A405EE">
        <w:rPr>
          <w:rFonts w:asciiTheme="minorHAnsi" w:hAnsiTheme="minorHAnsi" w:cstheme="minorHAnsi"/>
          <w:sz w:val="22"/>
          <w:szCs w:val="21"/>
        </w:rPr>
        <w:t xml:space="preserve">building </w:t>
      </w:r>
      <w:r w:rsidR="00720B87" w:rsidRPr="00A405EE">
        <w:rPr>
          <w:rFonts w:asciiTheme="minorHAnsi" w:hAnsiTheme="minorHAnsi" w:cstheme="minorHAnsi"/>
          <w:sz w:val="22"/>
          <w:szCs w:val="21"/>
        </w:rPr>
        <w:t xml:space="preserve">platform businesses. </w:t>
      </w:r>
      <w:r w:rsidR="007A1173" w:rsidRPr="00A405EE">
        <w:rPr>
          <w:rFonts w:asciiTheme="minorHAnsi" w:hAnsiTheme="minorHAnsi" w:cstheme="minorHAnsi"/>
          <w:sz w:val="22"/>
          <w:szCs w:val="21"/>
        </w:rPr>
        <w:t>In Alpha governance,</w:t>
      </w:r>
      <w:r w:rsidR="001C48BA" w:rsidRPr="00A405EE">
        <w:rPr>
          <w:rFonts w:asciiTheme="minorHAnsi" w:hAnsiTheme="minorHAnsi" w:cstheme="minorHAnsi"/>
          <w:sz w:val="22"/>
          <w:szCs w:val="21"/>
        </w:rPr>
        <w:t xml:space="preserve"> </w:t>
      </w:r>
      <w:r w:rsidR="007A1173" w:rsidRPr="00A405EE">
        <w:rPr>
          <w:rFonts w:asciiTheme="minorHAnsi" w:hAnsiTheme="minorHAnsi" w:cstheme="minorHAnsi"/>
          <w:sz w:val="22"/>
          <w:szCs w:val="21"/>
        </w:rPr>
        <w:t xml:space="preserve">a </w:t>
      </w:r>
      <w:r w:rsidR="00D41FB4" w:rsidRPr="00A405EE">
        <w:rPr>
          <w:rFonts w:asciiTheme="minorHAnsi" w:hAnsiTheme="minorHAnsi" w:cstheme="minorHAnsi"/>
          <w:sz w:val="22"/>
          <w:szCs w:val="21"/>
        </w:rPr>
        <w:t xml:space="preserve">single leader </w:t>
      </w:r>
      <w:r w:rsidR="007A1173" w:rsidRPr="00A405EE">
        <w:rPr>
          <w:rFonts w:asciiTheme="minorHAnsi" w:eastAsiaTheme="minorEastAsia" w:hAnsiTheme="minorHAnsi" w:cstheme="minorHAnsi"/>
          <w:sz w:val="22"/>
          <w:szCs w:val="21"/>
        </w:rPr>
        <w:t xml:space="preserve">retains </w:t>
      </w:r>
      <w:r w:rsidR="001D522C" w:rsidRPr="00A405EE">
        <w:rPr>
          <w:rFonts w:asciiTheme="minorHAnsi" w:eastAsiaTheme="minorEastAsia" w:hAnsiTheme="minorHAnsi" w:cstheme="minorHAnsi"/>
          <w:sz w:val="22"/>
          <w:szCs w:val="21"/>
        </w:rPr>
        <w:t xml:space="preserve">core </w:t>
      </w:r>
      <w:r w:rsidR="00D41FB4" w:rsidRPr="00A405EE">
        <w:rPr>
          <w:rFonts w:asciiTheme="minorHAnsi" w:eastAsiaTheme="minorEastAsia" w:hAnsiTheme="minorHAnsi" w:cstheme="minorHAnsi"/>
          <w:sz w:val="22"/>
          <w:szCs w:val="21"/>
        </w:rPr>
        <w:t xml:space="preserve">governance </w:t>
      </w:r>
      <w:r w:rsidR="00ED261E" w:rsidRPr="00A405EE">
        <w:rPr>
          <w:rFonts w:asciiTheme="minorHAnsi" w:eastAsiaTheme="minorEastAsia" w:hAnsiTheme="minorHAnsi" w:cstheme="minorHAnsi"/>
          <w:sz w:val="22"/>
          <w:szCs w:val="21"/>
        </w:rPr>
        <w:t xml:space="preserve">decision rights </w:t>
      </w:r>
      <w:r w:rsidR="00ED261E" w:rsidRPr="00A405EE">
        <w:rPr>
          <w:rFonts w:asciiTheme="minorHAnsi" w:hAnsiTheme="minorHAnsi" w:cstheme="minorHAnsi"/>
          <w:sz w:val="22"/>
          <w:szCs w:val="21"/>
        </w:rPr>
        <w:t>and</w:t>
      </w:r>
      <w:r w:rsidR="00ED261E" w:rsidRPr="00A405EE">
        <w:rPr>
          <w:rFonts w:asciiTheme="minorHAnsi" w:eastAsiaTheme="minorEastAsia" w:hAnsiTheme="minorHAnsi" w:cstheme="minorHAnsi"/>
          <w:sz w:val="22"/>
          <w:szCs w:val="21"/>
        </w:rPr>
        <w:t xml:space="preserve"> accountabilities</w:t>
      </w:r>
      <w:r w:rsidR="001C48BA" w:rsidRPr="00A405EE">
        <w:rPr>
          <w:rFonts w:asciiTheme="minorHAnsi" w:eastAsiaTheme="minorEastAsia" w:hAnsiTheme="minorHAnsi" w:cstheme="minorHAnsi"/>
          <w:sz w:val="22"/>
          <w:szCs w:val="21"/>
        </w:rPr>
        <w:t>,</w:t>
      </w:r>
      <w:r w:rsidR="00B57EAE" w:rsidRPr="00A405EE">
        <w:rPr>
          <w:rFonts w:asciiTheme="minorHAnsi" w:eastAsiaTheme="minorEastAsia" w:hAnsiTheme="minorHAnsi" w:cstheme="minorHAnsi"/>
          <w:sz w:val="22"/>
          <w:szCs w:val="21"/>
        </w:rPr>
        <w:t xml:space="preserve"> </w:t>
      </w:r>
      <w:r w:rsidR="00D41FB4" w:rsidRPr="00A405EE">
        <w:rPr>
          <w:rFonts w:asciiTheme="minorHAnsi" w:hAnsiTheme="minorHAnsi" w:cstheme="minorHAnsi"/>
          <w:sz w:val="22"/>
          <w:szCs w:val="21"/>
        </w:rPr>
        <w:t>controls most</w:t>
      </w:r>
      <w:r w:rsidR="00D67C1C" w:rsidRPr="00A405EE">
        <w:rPr>
          <w:rFonts w:asciiTheme="minorHAnsi" w:hAnsiTheme="minorHAnsi" w:cstheme="minorHAnsi"/>
          <w:sz w:val="22"/>
          <w:szCs w:val="21"/>
        </w:rPr>
        <w:t xml:space="preserve"> data</w:t>
      </w:r>
      <w:r w:rsidR="00DB4228" w:rsidRPr="00A405EE">
        <w:rPr>
          <w:rFonts w:asciiTheme="minorHAnsi" w:hAnsiTheme="minorHAnsi" w:cstheme="minorHAnsi"/>
          <w:sz w:val="22"/>
          <w:szCs w:val="21"/>
        </w:rPr>
        <w:t xml:space="preserve"> created by the ecosystem</w:t>
      </w:r>
      <w:r w:rsidR="00D67C1C" w:rsidRPr="00A405EE">
        <w:rPr>
          <w:rFonts w:asciiTheme="minorHAnsi" w:hAnsiTheme="minorHAnsi" w:cstheme="minorHAnsi"/>
          <w:sz w:val="22"/>
          <w:szCs w:val="21"/>
        </w:rPr>
        <w:t>, secur</w:t>
      </w:r>
      <w:r w:rsidR="00B57EAE" w:rsidRPr="00A405EE">
        <w:rPr>
          <w:rFonts w:asciiTheme="minorHAnsi" w:hAnsiTheme="minorHAnsi" w:cstheme="minorHAnsi"/>
          <w:sz w:val="22"/>
          <w:szCs w:val="21"/>
        </w:rPr>
        <w:t>es</w:t>
      </w:r>
      <w:r w:rsidR="00D67C1C" w:rsidRPr="00A405EE">
        <w:rPr>
          <w:rFonts w:asciiTheme="minorHAnsi" w:hAnsiTheme="minorHAnsi" w:cstheme="minorHAnsi"/>
          <w:sz w:val="22"/>
          <w:szCs w:val="21"/>
        </w:rPr>
        <w:t xml:space="preserve"> and operat</w:t>
      </w:r>
      <w:r w:rsidR="00B57EAE" w:rsidRPr="00A405EE">
        <w:rPr>
          <w:rFonts w:asciiTheme="minorHAnsi" w:hAnsiTheme="minorHAnsi" w:cstheme="minorHAnsi"/>
          <w:sz w:val="22"/>
          <w:szCs w:val="21"/>
        </w:rPr>
        <w:t>es</w:t>
      </w:r>
      <w:r w:rsidR="00D67C1C" w:rsidRPr="00A405EE">
        <w:rPr>
          <w:rFonts w:asciiTheme="minorHAnsi" w:hAnsiTheme="minorHAnsi" w:cstheme="minorHAnsi"/>
          <w:sz w:val="22"/>
          <w:szCs w:val="21"/>
        </w:rPr>
        <w:t xml:space="preserve"> </w:t>
      </w:r>
      <w:r w:rsidR="002256BB" w:rsidRPr="00A405EE">
        <w:rPr>
          <w:rFonts w:asciiTheme="minorHAnsi" w:hAnsiTheme="minorHAnsi" w:cstheme="minorHAnsi"/>
          <w:sz w:val="22"/>
          <w:szCs w:val="21"/>
        </w:rPr>
        <w:t xml:space="preserve">the </w:t>
      </w:r>
      <w:r w:rsidR="00D67C1C" w:rsidRPr="00A405EE">
        <w:rPr>
          <w:rFonts w:asciiTheme="minorHAnsi" w:hAnsiTheme="minorHAnsi" w:cstheme="minorHAnsi"/>
          <w:sz w:val="22"/>
          <w:szCs w:val="21"/>
        </w:rPr>
        <w:t xml:space="preserve">platform, and </w:t>
      </w:r>
      <w:r w:rsidR="001C48BA" w:rsidRPr="00A405EE">
        <w:rPr>
          <w:rFonts w:asciiTheme="minorHAnsi" w:hAnsiTheme="minorHAnsi" w:cstheme="minorHAnsi"/>
          <w:sz w:val="22"/>
          <w:szCs w:val="21"/>
        </w:rPr>
        <w:t>choos</w:t>
      </w:r>
      <w:r w:rsidR="00B57EAE" w:rsidRPr="00A405EE">
        <w:rPr>
          <w:rFonts w:asciiTheme="minorHAnsi" w:hAnsiTheme="minorHAnsi" w:cstheme="minorHAnsi"/>
          <w:sz w:val="22"/>
          <w:szCs w:val="21"/>
        </w:rPr>
        <w:t>es</w:t>
      </w:r>
      <w:r w:rsidR="001C48BA" w:rsidRPr="00A405EE">
        <w:rPr>
          <w:rFonts w:asciiTheme="minorHAnsi" w:hAnsiTheme="minorHAnsi" w:cstheme="minorHAnsi"/>
          <w:sz w:val="22"/>
          <w:szCs w:val="21"/>
        </w:rPr>
        <w:t xml:space="preserve"> </w:t>
      </w:r>
      <w:r w:rsidR="00D67C1C" w:rsidRPr="00A405EE">
        <w:rPr>
          <w:rFonts w:asciiTheme="minorHAnsi" w:hAnsiTheme="minorHAnsi" w:cstheme="minorHAnsi"/>
          <w:sz w:val="22"/>
          <w:szCs w:val="21"/>
        </w:rPr>
        <w:t>who participate</w:t>
      </w:r>
      <w:r w:rsidR="00B57EAE" w:rsidRPr="00A405EE">
        <w:rPr>
          <w:rFonts w:asciiTheme="minorHAnsi" w:hAnsiTheme="minorHAnsi" w:cstheme="minorHAnsi"/>
          <w:sz w:val="22"/>
          <w:szCs w:val="21"/>
        </w:rPr>
        <w:t>s</w:t>
      </w:r>
      <w:r w:rsidR="00D67C1C" w:rsidRPr="00A405EE">
        <w:rPr>
          <w:rFonts w:asciiTheme="minorHAnsi" w:hAnsiTheme="minorHAnsi" w:cstheme="minorHAnsi"/>
          <w:sz w:val="22"/>
          <w:szCs w:val="21"/>
        </w:rPr>
        <w:t xml:space="preserve"> in the ecosystem. </w:t>
      </w:r>
      <w:r w:rsidR="007A1173" w:rsidRPr="00A405EE">
        <w:rPr>
          <w:rFonts w:asciiTheme="minorHAnsi" w:hAnsiTheme="minorHAnsi" w:cstheme="minorHAnsi"/>
          <w:sz w:val="22"/>
          <w:szCs w:val="21"/>
        </w:rPr>
        <w:t xml:space="preserve">For Alpha governance to </w:t>
      </w:r>
      <w:r w:rsidR="002256BB" w:rsidRPr="00A405EE">
        <w:rPr>
          <w:rFonts w:asciiTheme="minorHAnsi" w:hAnsiTheme="minorHAnsi" w:cstheme="minorHAnsi"/>
          <w:sz w:val="22"/>
          <w:szCs w:val="21"/>
        </w:rPr>
        <w:t xml:space="preserve">succeed, participants must trust </w:t>
      </w:r>
      <w:r w:rsidR="00DB4228" w:rsidRPr="00A405EE">
        <w:rPr>
          <w:rFonts w:asciiTheme="minorHAnsi" w:hAnsiTheme="minorHAnsi" w:cstheme="minorHAnsi"/>
          <w:sz w:val="22"/>
          <w:szCs w:val="21"/>
        </w:rPr>
        <w:t>the dominant organization; they typically</w:t>
      </w:r>
      <w:r w:rsidR="002256BB" w:rsidRPr="00A405EE">
        <w:rPr>
          <w:rFonts w:asciiTheme="minorHAnsi" w:hAnsiTheme="minorHAnsi" w:cstheme="minorHAnsi"/>
          <w:sz w:val="22"/>
          <w:szCs w:val="21"/>
        </w:rPr>
        <w:t xml:space="preserve"> do so b</w:t>
      </w:r>
      <w:r w:rsidR="007A1173" w:rsidRPr="00A405EE">
        <w:rPr>
          <w:rFonts w:asciiTheme="minorHAnsi" w:hAnsiTheme="minorHAnsi" w:cstheme="minorHAnsi"/>
          <w:sz w:val="22"/>
          <w:szCs w:val="21"/>
        </w:rPr>
        <w:t>ecause of</w:t>
      </w:r>
      <w:r w:rsidR="002256BB" w:rsidRPr="00A405EE">
        <w:rPr>
          <w:rFonts w:asciiTheme="minorHAnsi" w:hAnsiTheme="minorHAnsi" w:cstheme="minorHAnsi"/>
          <w:sz w:val="22"/>
          <w:szCs w:val="21"/>
        </w:rPr>
        <w:t xml:space="preserve"> </w:t>
      </w:r>
      <w:r w:rsidR="00D41FB4" w:rsidRPr="00A405EE">
        <w:rPr>
          <w:rFonts w:asciiTheme="minorHAnsi" w:hAnsiTheme="minorHAnsi" w:cstheme="minorHAnsi"/>
          <w:sz w:val="22"/>
          <w:szCs w:val="21"/>
        </w:rPr>
        <w:t>it</w:t>
      </w:r>
      <w:r w:rsidR="00DB4228" w:rsidRPr="00A405EE">
        <w:rPr>
          <w:rFonts w:asciiTheme="minorHAnsi" w:hAnsiTheme="minorHAnsi" w:cstheme="minorHAnsi"/>
          <w:sz w:val="22"/>
          <w:szCs w:val="21"/>
        </w:rPr>
        <w:t xml:space="preserve">s </w:t>
      </w:r>
      <w:r w:rsidR="002256BB" w:rsidRPr="00A405EE">
        <w:rPr>
          <w:rFonts w:asciiTheme="minorHAnsi" w:hAnsiTheme="minorHAnsi" w:cstheme="minorHAnsi"/>
          <w:sz w:val="22"/>
          <w:szCs w:val="21"/>
        </w:rPr>
        <w:t xml:space="preserve">track record </w:t>
      </w:r>
      <w:r w:rsidR="00DB4228" w:rsidRPr="00A405EE">
        <w:rPr>
          <w:rFonts w:asciiTheme="minorHAnsi" w:hAnsiTheme="minorHAnsi" w:cstheme="minorHAnsi"/>
          <w:sz w:val="22"/>
          <w:szCs w:val="21"/>
        </w:rPr>
        <w:t>in setting the ecosystem</w:t>
      </w:r>
      <w:r w:rsidR="00943AFB" w:rsidRPr="00A405EE">
        <w:rPr>
          <w:rFonts w:asciiTheme="minorHAnsi" w:hAnsiTheme="minorHAnsi" w:cstheme="minorHAnsi"/>
          <w:sz w:val="22"/>
          <w:szCs w:val="21"/>
        </w:rPr>
        <w:t>’</w:t>
      </w:r>
      <w:r w:rsidR="00DB4228" w:rsidRPr="00A405EE">
        <w:rPr>
          <w:rFonts w:asciiTheme="minorHAnsi" w:hAnsiTheme="minorHAnsi" w:cstheme="minorHAnsi"/>
          <w:sz w:val="22"/>
          <w:szCs w:val="21"/>
        </w:rPr>
        <w:t xml:space="preserve">s </w:t>
      </w:r>
      <w:r w:rsidR="007A1173" w:rsidRPr="00A405EE">
        <w:rPr>
          <w:rFonts w:asciiTheme="minorHAnsi" w:hAnsiTheme="minorHAnsi" w:cstheme="minorHAnsi"/>
          <w:sz w:val="22"/>
          <w:szCs w:val="21"/>
        </w:rPr>
        <w:t xml:space="preserve">strategic </w:t>
      </w:r>
      <w:r w:rsidR="002256BB" w:rsidRPr="00A405EE">
        <w:rPr>
          <w:rFonts w:asciiTheme="minorHAnsi" w:hAnsiTheme="minorHAnsi" w:cstheme="minorHAnsi"/>
          <w:sz w:val="22"/>
          <w:szCs w:val="21"/>
        </w:rPr>
        <w:t xml:space="preserve">direction, </w:t>
      </w:r>
      <w:r w:rsidR="00DB4228" w:rsidRPr="00A405EE">
        <w:rPr>
          <w:rFonts w:asciiTheme="minorHAnsi" w:hAnsiTheme="minorHAnsi" w:cstheme="minorHAnsi"/>
          <w:sz w:val="22"/>
          <w:szCs w:val="21"/>
        </w:rPr>
        <w:t xml:space="preserve">investing in its </w:t>
      </w:r>
      <w:r w:rsidR="007A1173" w:rsidRPr="00A405EE">
        <w:rPr>
          <w:rFonts w:asciiTheme="minorHAnsi" w:hAnsiTheme="minorHAnsi" w:cstheme="minorHAnsi"/>
          <w:sz w:val="22"/>
          <w:szCs w:val="21"/>
        </w:rPr>
        <w:t>platform</w:t>
      </w:r>
      <w:r w:rsidR="002256BB" w:rsidRPr="00A405EE">
        <w:rPr>
          <w:rFonts w:asciiTheme="minorHAnsi" w:hAnsiTheme="minorHAnsi" w:cstheme="minorHAnsi"/>
          <w:sz w:val="22"/>
          <w:szCs w:val="21"/>
        </w:rPr>
        <w:t xml:space="preserve">, and </w:t>
      </w:r>
      <w:r w:rsidR="00935827" w:rsidRPr="00A405EE">
        <w:rPr>
          <w:rFonts w:asciiTheme="minorHAnsi" w:hAnsiTheme="minorHAnsi" w:cstheme="minorHAnsi"/>
          <w:sz w:val="22"/>
          <w:szCs w:val="21"/>
        </w:rPr>
        <w:t>exposing participants to</w:t>
      </w:r>
      <w:r w:rsidR="00D41FB4" w:rsidRPr="00A405EE">
        <w:rPr>
          <w:rFonts w:asciiTheme="minorHAnsi" w:hAnsiTheme="minorHAnsi" w:cstheme="minorHAnsi"/>
          <w:sz w:val="22"/>
          <w:szCs w:val="21"/>
        </w:rPr>
        <w:t xml:space="preserve"> </w:t>
      </w:r>
      <w:r w:rsidR="00935827" w:rsidRPr="00A405EE">
        <w:rPr>
          <w:rFonts w:asciiTheme="minorHAnsi" w:hAnsiTheme="minorHAnsi" w:cstheme="minorHAnsi"/>
          <w:sz w:val="22"/>
          <w:szCs w:val="21"/>
        </w:rPr>
        <w:t>many</w:t>
      </w:r>
      <w:r w:rsidR="00D41FB4" w:rsidRPr="00A405EE">
        <w:rPr>
          <w:rFonts w:asciiTheme="minorHAnsi" w:hAnsiTheme="minorHAnsi" w:cstheme="minorHAnsi"/>
          <w:sz w:val="22"/>
          <w:szCs w:val="21"/>
        </w:rPr>
        <w:t xml:space="preserve"> </w:t>
      </w:r>
      <w:r w:rsidR="006507BA" w:rsidRPr="00A405EE">
        <w:rPr>
          <w:rFonts w:asciiTheme="minorHAnsi" w:hAnsiTheme="minorHAnsi" w:cstheme="minorHAnsi"/>
          <w:sz w:val="22"/>
          <w:szCs w:val="21"/>
        </w:rPr>
        <w:t>customer</w:t>
      </w:r>
      <w:r w:rsidR="00D41FB4" w:rsidRPr="00A405EE">
        <w:rPr>
          <w:rFonts w:asciiTheme="minorHAnsi" w:hAnsiTheme="minorHAnsi" w:cstheme="minorHAnsi"/>
          <w:sz w:val="22"/>
          <w:szCs w:val="21"/>
        </w:rPr>
        <w:t>s</w:t>
      </w:r>
      <w:r w:rsidR="001D522C" w:rsidRPr="00A405EE">
        <w:rPr>
          <w:rFonts w:asciiTheme="minorHAnsi" w:hAnsiTheme="minorHAnsi" w:cstheme="minorHAnsi"/>
          <w:sz w:val="22"/>
          <w:szCs w:val="21"/>
        </w:rPr>
        <w:t xml:space="preserve">, </w:t>
      </w:r>
      <w:r w:rsidR="00932490" w:rsidRPr="00A405EE">
        <w:rPr>
          <w:rFonts w:asciiTheme="minorHAnsi" w:hAnsiTheme="minorHAnsi" w:cstheme="minorHAnsi"/>
          <w:sz w:val="22"/>
          <w:szCs w:val="21"/>
        </w:rPr>
        <w:t xml:space="preserve">which </w:t>
      </w:r>
      <w:r w:rsidR="001D522C" w:rsidRPr="00A405EE">
        <w:rPr>
          <w:rFonts w:asciiTheme="minorHAnsi" w:hAnsiTheme="minorHAnsi" w:cstheme="minorHAnsi"/>
          <w:sz w:val="22"/>
          <w:szCs w:val="21"/>
        </w:rPr>
        <w:t>provid</w:t>
      </w:r>
      <w:r w:rsidR="00932490" w:rsidRPr="00A405EE">
        <w:rPr>
          <w:rFonts w:asciiTheme="minorHAnsi" w:hAnsiTheme="minorHAnsi" w:cstheme="minorHAnsi"/>
          <w:sz w:val="22"/>
          <w:szCs w:val="21"/>
        </w:rPr>
        <w:t>e</w:t>
      </w:r>
      <w:r w:rsidR="001D522C" w:rsidRPr="00A405EE">
        <w:rPr>
          <w:rFonts w:asciiTheme="minorHAnsi" w:hAnsiTheme="minorHAnsi" w:cstheme="minorHAnsi"/>
          <w:sz w:val="22"/>
          <w:szCs w:val="21"/>
        </w:rPr>
        <w:t xml:space="preserve"> new sources of value</w:t>
      </w:r>
      <w:r w:rsidR="009F4EC7" w:rsidRPr="00A405EE">
        <w:rPr>
          <w:rFonts w:asciiTheme="minorHAnsi" w:hAnsiTheme="minorHAnsi" w:cstheme="minorHAnsi"/>
          <w:sz w:val="22"/>
          <w:szCs w:val="21"/>
        </w:rPr>
        <w:t xml:space="preserve">. </w:t>
      </w:r>
    </w:p>
    <w:p w14:paraId="6411A01E" w14:textId="4C00EDC6" w:rsidR="00466C6A" w:rsidRPr="00A405EE" w:rsidRDefault="00771771" w:rsidP="00A405EE">
      <w:pPr>
        <w:rPr>
          <w:rFonts w:asciiTheme="minorHAnsi" w:hAnsiTheme="minorHAnsi" w:cstheme="minorHAnsi"/>
          <w:sz w:val="22"/>
          <w:szCs w:val="21"/>
        </w:rPr>
      </w:pPr>
      <w:r w:rsidRPr="00A405EE">
        <w:rPr>
          <w:rFonts w:asciiTheme="minorHAnsi" w:hAnsiTheme="minorHAnsi" w:cstheme="minorHAnsi"/>
          <w:sz w:val="22"/>
          <w:szCs w:val="21"/>
        </w:rPr>
        <w:t xml:space="preserve">For example, </w:t>
      </w:r>
      <w:r w:rsidR="00677EBE" w:rsidRPr="00A405EE">
        <w:rPr>
          <w:rFonts w:asciiTheme="minorHAnsi" w:hAnsiTheme="minorHAnsi" w:cstheme="minorHAnsi"/>
          <w:sz w:val="22"/>
          <w:szCs w:val="21"/>
        </w:rPr>
        <w:t>Salesforce’s AppExchange ecosystem offers more than 4,600</w:t>
      </w:r>
      <w:r w:rsidR="00677EBE" w:rsidRPr="00A405EE" w:rsidDel="0063287A">
        <w:rPr>
          <w:rFonts w:asciiTheme="minorHAnsi" w:hAnsiTheme="minorHAnsi" w:cstheme="minorHAnsi"/>
          <w:sz w:val="22"/>
          <w:szCs w:val="21"/>
        </w:rPr>
        <w:t xml:space="preserve"> apps</w:t>
      </w:r>
      <w:r w:rsidR="00677EBE" w:rsidRPr="00A405EE">
        <w:rPr>
          <w:rFonts w:asciiTheme="minorHAnsi" w:hAnsiTheme="minorHAnsi" w:cstheme="minorHAnsi"/>
          <w:sz w:val="22"/>
          <w:szCs w:val="21"/>
        </w:rPr>
        <w:t xml:space="preserve"> to over 150,000 Salesforce CRM customers who have installed partner apps more than </w:t>
      </w:r>
      <w:r w:rsidR="005C3D4D" w:rsidRPr="00A405EE">
        <w:rPr>
          <w:rFonts w:asciiTheme="minorHAnsi" w:hAnsiTheme="minorHAnsi" w:cstheme="minorHAnsi"/>
          <w:sz w:val="22"/>
          <w:szCs w:val="21"/>
        </w:rPr>
        <w:t xml:space="preserve">12.5 </w:t>
      </w:r>
      <w:r w:rsidR="00677EBE" w:rsidRPr="00A405EE">
        <w:rPr>
          <w:rFonts w:asciiTheme="minorHAnsi" w:hAnsiTheme="minorHAnsi" w:cstheme="minorHAnsi"/>
          <w:sz w:val="22"/>
          <w:szCs w:val="21"/>
        </w:rPr>
        <w:t xml:space="preserve">million </w:t>
      </w:r>
      <w:r w:rsidR="00660ED4" w:rsidRPr="00A405EE">
        <w:rPr>
          <w:rFonts w:asciiTheme="minorHAnsi" w:hAnsiTheme="minorHAnsi" w:cstheme="minorHAnsi"/>
          <w:sz w:val="22"/>
          <w:szCs w:val="21"/>
        </w:rPr>
        <w:t>times</w:t>
      </w:r>
      <w:r w:rsidR="007B44B7" w:rsidRPr="00A405EE">
        <w:rPr>
          <w:rFonts w:asciiTheme="minorHAnsi" w:hAnsiTheme="minorHAnsi" w:cstheme="minorHAnsi"/>
          <w:sz w:val="22"/>
          <w:szCs w:val="21"/>
        </w:rPr>
        <w:t>.</w:t>
      </w:r>
      <w:r w:rsidR="004F6993" w:rsidRPr="00A405EE">
        <w:rPr>
          <w:rFonts w:asciiTheme="minorHAnsi" w:hAnsiTheme="minorHAnsi" w:cstheme="minorHAnsi"/>
          <w:sz w:val="22"/>
          <w:szCs w:val="21"/>
        </w:rPr>
        <w:t xml:space="preserve"> </w:t>
      </w:r>
      <w:r w:rsidR="007B53CF" w:rsidRPr="00A405EE">
        <w:rPr>
          <w:rFonts w:asciiTheme="minorHAnsi" w:hAnsiTheme="minorHAnsi" w:cstheme="minorHAnsi"/>
          <w:sz w:val="22"/>
          <w:szCs w:val="21"/>
        </w:rPr>
        <w:t xml:space="preserve">Salesforce </w:t>
      </w:r>
      <w:r w:rsidR="00FD235F" w:rsidRPr="00A405EE">
        <w:rPr>
          <w:rFonts w:asciiTheme="minorHAnsi" w:hAnsiTheme="minorHAnsi" w:cstheme="minorHAnsi"/>
          <w:sz w:val="22"/>
          <w:szCs w:val="21"/>
        </w:rPr>
        <w:t xml:space="preserve">decides </w:t>
      </w:r>
      <w:r w:rsidR="007B53CF" w:rsidRPr="00A405EE">
        <w:rPr>
          <w:rFonts w:asciiTheme="minorHAnsi" w:hAnsiTheme="minorHAnsi" w:cstheme="minorHAnsi"/>
          <w:sz w:val="22"/>
          <w:szCs w:val="21"/>
        </w:rPr>
        <w:t xml:space="preserve">which </w:t>
      </w:r>
      <w:r w:rsidR="00943AFB" w:rsidRPr="00A405EE">
        <w:rPr>
          <w:rFonts w:asciiTheme="minorHAnsi" w:hAnsiTheme="minorHAnsi" w:cstheme="minorHAnsi"/>
          <w:sz w:val="22"/>
          <w:szCs w:val="21"/>
        </w:rPr>
        <w:t xml:space="preserve">organizations </w:t>
      </w:r>
      <w:r w:rsidR="007B53CF" w:rsidRPr="00A405EE">
        <w:rPr>
          <w:rFonts w:asciiTheme="minorHAnsi" w:hAnsiTheme="minorHAnsi" w:cstheme="minorHAnsi"/>
          <w:sz w:val="22"/>
          <w:szCs w:val="21"/>
        </w:rPr>
        <w:t xml:space="preserve">can join its </w:t>
      </w:r>
      <w:r w:rsidR="00D41FB4" w:rsidRPr="00A405EE">
        <w:rPr>
          <w:rFonts w:asciiTheme="minorHAnsi" w:hAnsiTheme="minorHAnsi" w:cstheme="minorHAnsi"/>
          <w:sz w:val="22"/>
          <w:szCs w:val="21"/>
        </w:rPr>
        <w:t xml:space="preserve">AppExchange </w:t>
      </w:r>
      <w:r w:rsidR="007B53CF" w:rsidRPr="00A405EE">
        <w:rPr>
          <w:rFonts w:asciiTheme="minorHAnsi" w:hAnsiTheme="minorHAnsi" w:cstheme="minorHAnsi"/>
          <w:sz w:val="22"/>
          <w:szCs w:val="21"/>
        </w:rPr>
        <w:t xml:space="preserve">ecosystem, </w:t>
      </w:r>
      <w:r w:rsidR="006507BA" w:rsidRPr="00A405EE">
        <w:rPr>
          <w:rFonts w:asciiTheme="minorHAnsi" w:hAnsiTheme="minorHAnsi" w:cstheme="minorHAnsi"/>
          <w:sz w:val="22"/>
          <w:szCs w:val="21"/>
        </w:rPr>
        <w:t xml:space="preserve">supports the growth of </w:t>
      </w:r>
      <w:r w:rsidR="00D41FB4" w:rsidRPr="00A405EE">
        <w:rPr>
          <w:rFonts w:asciiTheme="minorHAnsi" w:hAnsiTheme="minorHAnsi" w:cstheme="minorHAnsi"/>
          <w:sz w:val="22"/>
          <w:szCs w:val="21"/>
        </w:rPr>
        <w:t xml:space="preserve">partner </w:t>
      </w:r>
      <w:r w:rsidR="007B53CF" w:rsidRPr="00A405EE">
        <w:rPr>
          <w:rFonts w:asciiTheme="minorHAnsi" w:hAnsiTheme="minorHAnsi" w:cstheme="minorHAnsi"/>
          <w:sz w:val="22"/>
          <w:szCs w:val="21"/>
        </w:rPr>
        <w:t>businesses, and invests in the development, security</w:t>
      </w:r>
      <w:r w:rsidR="001B3C23" w:rsidRPr="00A405EE">
        <w:rPr>
          <w:rFonts w:asciiTheme="minorHAnsi" w:hAnsiTheme="minorHAnsi" w:cstheme="minorHAnsi"/>
          <w:sz w:val="22"/>
          <w:szCs w:val="21"/>
        </w:rPr>
        <w:t>,</w:t>
      </w:r>
      <w:r w:rsidR="007B53CF" w:rsidRPr="00A405EE">
        <w:rPr>
          <w:rFonts w:asciiTheme="minorHAnsi" w:hAnsiTheme="minorHAnsi" w:cstheme="minorHAnsi"/>
          <w:sz w:val="22"/>
          <w:szCs w:val="21"/>
        </w:rPr>
        <w:t xml:space="preserve"> and operation of the underlying </w:t>
      </w:r>
      <w:r w:rsidR="006507BA" w:rsidRPr="00A405EE">
        <w:rPr>
          <w:rFonts w:asciiTheme="minorHAnsi" w:hAnsiTheme="minorHAnsi" w:cstheme="minorHAnsi"/>
          <w:sz w:val="22"/>
          <w:szCs w:val="21"/>
        </w:rPr>
        <w:t xml:space="preserve">Salesforce </w:t>
      </w:r>
      <w:r w:rsidR="0081383C" w:rsidRPr="00A405EE">
        <w:rPr>
          <w:rFonts w:asciiTheme="minorHAnsi" w:hAnsiTheme="minorHAnsi" w:cstheme="minorHAnsi"/>
          <w:sz w:val="22"/>
          <w:szCs w:val="21"/>
        </w:rPr>
        <w:t xml:space="preserve">external developer </w:t>
      </w:r>
      <w:r w:rsidR="007B53CF" w:rsidRPr="00A405EE">
        <w:rPr>
          <w:rFonts w:asciiTheme="minorHAnsi" w:hAnsiTheme="minorHAnsi" w:cstheme="minorHAnsi"/>
          <w:sz w:val="22"/>
          <w:szCs w:val="21"/>
        </w:rPr>
        <w:t>platform.</w:t>
      </w:r>
      <w:r w:rsidR="007B53CF" w:rsidRPr="00A405EE" w:rsidDel="00CE7669">
        <w:rPr>
          <w:rFonts w:asciiTheme="minorHAnsi" w:hAnsiTheme="minorHAnsi" w:cstheme="minorHAnsi"/>
          <w:sz w:val="22"/>
          <w:szCs w:val="21"/>
        </w:rPr>
        <w:t xml:space="preserve"> </w:t>
      </w:r>
    </w:p>
    <w:p w14:paraId="1E5B3562" w14:textId="0F4F373E" w:rsidR="00756EFE" w:rsidRPr="00A405EE" w:rsidRDefault="002225E4" w:rsidP="00A405EE">
      <w:pPr>
        <w:rPr>
          <w:rFonts w:asciiTheme="minorHAnsi" w:hAnsiTheme="minorHAnsi" w:cstheme="minorHAnsi"/>
          <w:sz w:val="22"/>
          <w:szCs w:val="21"/>
        </w:rPr>
      </w:pPr>
      <w:r w:rsidRPr="00A405EE">
        <w:rPr>
          <w:rFonts w:asciiTheme="minorHAnsi" w:hAnsiTheme="minorHAnsi" w:cstheme="minorHAnsi"/>
          <w:sz w:val="22"/>
          <w:szCs w:val="21"/>
        </w:rPr>
        <w:t>The</w:t>
      </w:r>
      <w:r w:rsidR="00641CFD" w:rsidRPr="00A405EE">
        <w:rPr>
          <w:rFonts w:asciiTheme="minorHAnsi" w:hAnsiTheme="minorHAnsi" w:cstheme="minorHAnsi"/>
          <w:sz w:val="22"/>
          <w:szCs w:val="21"/>
        </w:rPr>
        <w:t xml:space="preserve"> </w:t>
      </w:r>
      <w:r w:rsidR="00D64B9E" w:rsidRPr="00A405EE">
        <w:rPr>
          <w:rFonts w:asciiTheme="minorHAnsi" w:hAnsiTheme="minorHAnsi" w:cstheme="minorHAnsi"/>
          <w:sz w:val="22"/>
          <w:szCs w:val="21"/>
        </w:rPr>
        <w:t xml:space="preserve">Representative </w:t>
      </w:r>
      <w:r w:rsidRPr="00A405EE">
        <w:rPr>
          <w:rFonts w:asciiTheme="minorHAnsi" w:hAnsiTheme="minorHAnsi" w:cstheme="minorHAnsi"/>
          <w:sz w:val="22"/>
          <w:szCs w:val="21"/>
        </w:rPr>
        <w:t>Approach</w:t>
      </w:r>
    </w:p>
    <w:p w14:paraId="748D743A" w14:textId="44D22A76" w:rsidR="0011126B" w:rsidRPr="00A405EE" w:rsidRDefault="00662BA9" w:rsidP="00A405EE">
      <w:pPr>
        <w:rPr>
          <w:rFonts w:asciiTheme="minorHAnsi" w:eastAsiaTheme="minorEastAsia" w:hAnsiTheme="minorHAnsi" w:cstheme="minorHAnsi"/>
          <w:sz w:val="22"/>
          <w:szCs w:val="21"/>
        </w:rPr>
      </w:pPr>
      <w:r w:rsidRPr="00A405EE">
        <w:rPr>
          <w:rFonts w:asciiTheme="minorHAnsi" w:eastAsiaTheme="minorEastAsia" w:hAnsiTheme="minorHAnsi" w:cstheme="minorHAnsi"/>
          <w:sz w:val="22"/>
          <w:szCs w:val="21"/>
        </w:rPr>
        <w:t xml:space="preserve">In </w:t>
      </w:r>
      <w:r w:rsidR="00D64B9E" w:rsidRPr="00A405EE">
        <w:rPr>
          <w:rFonts w:asciiTheme="minorHAnsi" w:eastAsiaTheme="minorEastAsia" w:hAnsiTheme="minorHAnsi" w:cstheme="minorHAnsi"/>
          <w:sz w:val="22"/>
          <w:szCs w:val="21"/>
        </w:rPr>
        <w:t xml:space="preserve">Representative </w:t>
      </w:r>
      <w:r w:rsidRPr="00A405EE">
        <w:rPr>
          <w:rFonts w:asciiTheme="minorHAnsi" w:eastAsiaTheme="minorEastAsia" w:hAnsiTheme="minorHAnsi" w:cstheme="minorHAnsi"/>
          <w:sz w:val="22"/>
          <w:szCs w:val="21"/>
        </w:rPr>
        <w:t xml:space="preserve">governance, ecosystem participants establish a </w:t>
      </w:r>
      <w:r w:rsidR="00AB2832" w:rsidRPr="00A405EE">
        <w:rPr>
          <w:rFonts w:asciiTheme="minorHAnsi" w:eastAsiaTheme="minorEastAsia" w:hAnsiTheme="minorHAnsi" w:cstheme="minorHAnsi"/>
          <w:sz w:val="22"/>
          <w:szCs w:val="21"/>
        </w:rPr>
        <w:t xml:space="preserve">governing </w:t>
      </w:r>
      <w:r w:rsidRPr="00A405EE">
        <w:rPr>
          <w:rFonts w:asciiTheme="minorHAnsi" w:eastAsiaTheme="minorEastAsia" w:hAnsiTheme="minorHAnsi" w:cstheme="minorHAnsi"/>
          <w:sz w:val="22"/>
          <w:szCs w:val="21"/>
        </w:rPr>
        <w:t>authority</w:t>
      </w:r>
      <w:r w:rsidR="00A42F4A" w:rsidRPr="00A405EE">
        <w:rPr>
          <w:rFonts w:asciiTheme="minorHAnsi" w:eastAsiaTheme="minorEastAsia" w:hAnsiTheme="minorHAnsi" w:cstheme="minorHAnsi"/>
          <w:sz w:val="22"/>
          <w:szCs w:val="21"/>
        </w:rPr>
        <w:t xml:space="preserve">, </w:t>
      </w:r>
      <w:r w:rsidR="00963086" w:rsidRPr="00A405EE">
        <w:rPr>
          <w:rFonts w:asciiTheme="minorHAnsi" w:eastAsiaTheme="minorEastAsia" w:hAnsiTheme="minorHAnsi" w:cstheme="minorHAnsi"/>
          <w:sz w:val="22"/>
          <w:szCs w:val="21"/>
        </w:rPr>
        <w:t xml:space="preserve">which </w:t>
      </w:r>
      <w:r w:rsidR="005A5DA5" w:rsidRPr="00A405EE">
        <w:rPr>
          <w:rFonts w:asciiTheme="minorHAnsi" w:eastAsiaTheme="minorEastAsia" w:hAnsiTheme="minorHAnsi" w:cstheme="minorHAnsi"/>
          <w:sz w:val="22"/>
          <w:szCs w:val="21"/>
        </w:rPr>
        <w:t xml:space="preserve">may </w:t>
      </w:r>
      <w:r w:rsidR="00963086" w:rsidRPr="00A405EE">
        <w:rPr>
          <w:rFonts w:asciiTheme="minorHAnsi" w:eastAsiaTheme="minorEastAsia" w:hAnsiTheme="minorHAnsi" w:cstheme="minorHAnsi"/>
          <w:sz w:val="22"/>
          <w:szCs w:val="21"/>
        </w:rPr>
        <w:t>start as a steering committee and evolve into a more formal structure</w:t>
      </w:r>
      <w:r w:rsidR="00A42F4A" w:rsidRPr="00A405EE">
        <w:rPr>
          <w:rFonts w:asciiTheme="minorHAnsi" w:eastAsiaTheme="minorEastAsia" w:hAnsiTheme="minorHAnsi" w:cstheme="minorHAnsi"/>
          <w:sz w:val="22"/>
          <w:szCs w:val="21"/>
        </w:rPr>
        <w:t>,</w:t>
      </w:r>
      <w:r w:rsidR="000572C0" w:rsidRPr="00A405EE">
        <w:rPr>
          <w:rFonts w:asciiTheme="minorHAnsi" w:eastAsiaTheme="minorEastAsia" w:hAnsiTheme="minorHAnsi" w:cstheme="minorHAnsi"/>
          <w:sz w:val="22"/>
          <w:szCs w:val="21"/>
        </w:rPr>
        <w:t xml:space="preserve"> </w:t>
      </w:r>
      <w:r w:rsidR="0069640F" w:rsidRPr="00A405EE">
        <w:rPr>
          <w:rFonts w:asciiTheme="minorHAnsi" w:eastAsiaTheme="minorEastAsia" w:hAnsiTheme="minorHAnsi" w:cstheme="minorHAnsi"/>
          <w:sz w:val="22"/>
          <w:szCs w:val="21"/>
        </w:rPr>
        <w:t xml:space="preserve">and entrust it </w:t>
      </w:r>
      <w:r w:rsidRPr="00A405EE">
        <w:rPr>
          <w:rFonts w:asciiTheme="minorHAnsi" w:eastAsiaTheme="minorEastAsia" w:hAnsiTheme="minorHAnsi" w:cstheme="minorHAnsi"/>
          <w:sz w:val="22"/>
          <w:szCs w:val="21"/>
        </w:rPr>
        <w:t xml:space="preserve">with </w:t>
      </w:r>
      <w:r w:rsidR="0069640F" w:rsidRPr="00A405EE">
        <w:rPr>
          <w:rFonts w:asciiTheme="minorHAnsi" w:eastAsiaTheme="minorEastAsia" w:hAnsiTheme="minorHAnsi" w:cstheme="minorHAnsi"/>
          <w:sz w:val="22"/>
          <w:szCs w:val="21"/>
        </w:rPr>
        <w:t xml:space="preserve">accountability for the achieving the ecosystem’s purpose </w:t>
      </w:r>
      <w:r w:rsidR="00A42F4A" w:rsidRPr="00A405EE">
        <w:rPr>
          <w:rFonts w:asciiTheme="minorHAnsi" w:eastAsiaTheme="minorEastAsia" w:hAnsiTheme="minorHAnsi" w:cstheme="minorHAnsi"/>
          <w:sz w:val="22"/>
          <w:szCs w:val="21"/>
        </w:rPr>
        <w:t xml:space="preserve">as well as </w:t>
      </w:r>
      <w:r w:rsidRPr="00A405EE">
        <w:rPr>
          <w:rFonts w:asciiTheme="minorHAnsi" w:eastAsiaTheme="minorEastAsia" w:hAnsiTheme="minorHAnsi" w:cstheme="minorHAnsi"/>
          <w:sz w:val="22"/>
          <w:szCs w:val="21"/>
        </w:rPr>
        <w:t>decision rights</w:t>
      </w:r>
      <w:r w:rsidR="00FD235F" w:rsidRPr="00A405EE">
        <w:rPr>
          <w:rFonts w:asciiTheme="minorHAnsi" w:eastAsiaTheme="minorEastAsia" w:hAnsiTheme="minorHAnsi" w:cstheme="minorHAnsi"/>
          <w:sz w:val="22"/>
          <w:szCs w:val="21"/>
        </w:rPr>
        <w:t xml:space="preserve"> </w:t>
      </w:r>
      <w:r w:rsidR="00A42F4A" w:rsidRPr="00A405EE">
        <w:rPr>
          <w:rFonts w:asciiTheme="minorHAnsi" w:eastAsiaTheme="minorEastAsia" w:hAnsiTheme="minorHAnsi" w:cstheme="minorHAnsi"/>
          <w:sz w:val="22"/>
          <w:szCs w:val="21"/>
        </w:rPr>
        <w:t>such as</w:t>
      </w:r>
      <w:r w:rsidR="00FD235F" w:rsidRPr="00A405EE">
        <w:rPr>
          <w:rFonts w:asciiTheme="minorHAnsi" w:eastAsiaTheme="minorEastAsia" w:hAnsiTheme="minorHAnsi" w:cstheme="minorHAnsi"/>
          <w:sz w:val="22"/>
          <w:szCs w:val="21"/>
        </w:rPr>
        <w:t xml:space="preserve"> </w:t>
      </w:r>
      <w:r w:rsidRPr="00A405EE">
        <w:rPr>
          <w:rFonts w:asciiTheme="minorHAnsi" w:eastAsiaTheme="minorEastAsia" w:hAnsiTheme="minorHAnsi" w:cstheme="minorHAnsi"/>
          <w:sz w:val="22"/>
          <w:szCs w:val="21"/>
        </w:rPr>
        <w:t>direction setting</w:t>
      </w:r>
      <w:r w:rsidR="00FD235F" w:rsidRPr="00A405EE">
        <w:rPr>
          <w:rFonts w:asciiTheme="minorHAnsi" w:eastAsiaTheme="minorEastAsia" w:hAnsiTheme="minorHAnsi" w:cstheme="minorHAnsi"/>
          <w:sz w:val="22"/>
          <w:szCs w:val="21"/>
        </w:rPr>
        <w:t xml:space="preserve"> and dispute resolution</w:t>
      </w:r>
      <w:r w:rsidRPr="00A405EE">
        <w:rPr>
          <w:rFonts w:asciiTheme="minorHAnsi" w:eastAsiaTheme="minorEastAsia" w:hAnsiTheme="minorHAnsi" w:cstheme="minorHAnsi"/>
          <w:sz w:val="22"/>
          <w:szCs w:val="21"/>
        </w:rPr>
        <w:t xml:space="preserve">. </w:t>
      </w:r>
      <w:r w:rsidR="00AB2832" w:rsidRPr="00A405EE">
        <w:rPr>
          <w:rFonts w:asciiTheme="minorHAnsi" w:eastAsiaTheme="minorEastAsia" w:hAnsiTheme="minorHAnsi" w:cstheme="minorHAnsi"/>
          <w:sz w:val="22"/>
          <w:szCs w:val="21"/>
        </w:rPr>
        <w:t xml:space="preserve">Organizations </w:t>
      </w:r>
      <w:r w:rsidRPr="00A405EE">
        <w:rPr>
          <w:rFonts w:asciiTheme="minorHAnsi" w:eastAsiaTheme="minorEastAsia" w:hAnsiTheme="minorHAnsi" w:cstheme="minorHAnsi"/>
          <w:sz w:val="22"/>
          <w:szCs w:val="21"/>
        </w:rPr>
        <w:t xml:space="preserve">in our study chose this approach when </w:t>
      </w:r>
      <w:r w:rsidR="00AB2832" w:rsidRPr="00A405EE">
        <w:rPr>
          <w:rFonts w:asciiTheme="minorHAnsi" w:eastAsiaTheme="minorEastAsia" w:hAnsiTheme="minorHAnsi" w:cstheme="minorHAnsi"/>
          <w:sz w:val="22"/>
          <w:szCs w:val="21"/>
        </w:rPr>
        <w:t xml:space="preserve">several ecosystem stakeholders </w:t>
      </w:r>
      <w:r w:rsidR="00AD703A" w:rsidRPr="00A405EE">
        <w:rPr>
          <w:rFonts w:asciiTheme="minorHAnsi" w:eastAsiaTheme="minorEastAsia" w:hAnsiTheme="minorHAnsi" w:cstheme="minorHAnsi"/>
          <w:sz w:val="22"/>
          <w:szCs w:val="21"/>
        </w:rPr>
        <w:t xml:space="preserve">wanted to </w:t>
      </w:r>
      <w:r w:rsidR="00AB2832" w:rsidRPr="00A405EE">
        <w:rPr>
          <w:rFonts w:asciiTheme="minorHAnsi" w:eastAsiaTheme="minorEastAsia" w:hAnsiTheme="minorHAnsi" w:cstheme="minorHAnsi"/>
          <w:sz w:val="22"/>
          <w:szCs w:val="21"/>
        </w:rPr>
        <w:t>contribute to setting direction</w:t>
      </w:r>
      <w:r w:rsidR="00E55513" w:rsidRPr="00A405EE">
        <w:rPr>
          <w:rFonts w:asciiTheme="minorHAnsi" w:eastAsiaTheme="minorEastAsia" w:hAnsiTheme="minorHAnsi" w:cstheme="minorHAnsi"/>
          <w:sz w:val="22"/>
          <w:szCs w:val="21"/>
        </w:rPr>
        <w:t>, retain control of data,</w:t>
      </w:r>
      <w:r w:rsidR="00AD703A" w:rsidRPr="00A405EE">
        <w:rPr>
          <w:rFonts w:asciiTheme="minorHAnsi" w:eastAsiaTheme="minorEastAsia" w:hAnsiTheme="minorHAnsi" w:cstheme="minorHAnsi"/>
          <w:sz w:val="22"/>
          <w:szCs w:val="21"/>
        </w:rPr>
        <w:t xml:space="preserve"> </w:t>
      </w:r>
      <w:r w:rsidR="00E55513" w:rsidRPr="00A405EE">
        <w:rPr>
          <w:rFonts w:asciiTheme="minorHAnsi" w:eastAsiaTheme="minorEastAsia" w:hAnsiTheme="minorHAnsi" w:cstheme="minorHAnsi"/>
          <w:sz w:val="22"/>
          <w:szCs w:val="21"/>
        </w:rPr>
        <w:t>and</w:t>
      </w:r>
      <w:r w:rsidR="00AD703A" w:rsidRPr="00A405EE">
        <w:rPr>
          <w:rFonts w:asciiTheme="minorHAnsi" w:eastAsiaTheme="minorEastAsia" w:hAnsiTheme="minorHAnsi" w:cstheme="minorHAnsi"/>
          <w:sz w:val="22"/>
          <w:szCs w:val="21"/>
        </w:rPr>
        <w:t xml:space="preserve"> </w:t>
      </w:r>
      <w:r w:rsidRPr="00A405EE">
        <w:rPr>
          <w:rFonts w:asciiTheme="minorHAnsi" w:eastAsiaTheme="minorEastAsia" w:hAnsiTheme="minorHAnsi" w:cstheme="minorHAnsi"/>
          <w:sz w:val="22"/>
          <w:szCs w:val="21"/>
        </w:rPr>
        <w:t xml:space="preserve">did </w:t>
      </w:r>
      <w:r w:rsidR="00B726A4" w:rsidRPr="00A405EE">
        <w:rPr>
          <w:rFonts w:asciiTheme="minorHAnsi" w:eastAsiaTheme="minorEastAsia" w:hAnsiTheme="minorHAnsi" w:cstheme="minorHAnsi"/>
          <w:sz w:val="22"/>
          <w:szCs w:val="21"/>
        </w:rPr>
        <w:t xml:space="preserve">not trust </w:t>
      </w:r>
      <w:r w:rsidR="0011126B" w:rsidRPr="00A405EE">
        <w:rPr>
          <w:rFonts w:asciiTheme="minorHAnsi" w:eastAsiaTheme="minorEastAsia" w:hAnsiTheme="minorHAnsi" w:cstheme="minorHAnsi"/>
          <w:sz w:val="22"/>
          <w:szCs w:val="21"/>
        </w:rPr>
        <w:t>A</w:t>
      </w:r>
      <w:r w:rsidR="00B726A4" w:rsidRPr="00A405EE">
        <w:rPr>
          <w:rFonts w:asciiTheme="minorHAnsi" w:eastAsiaTheme="minorEastAsia" w:hAnsiTheme="minorHAnsi" w:cstheme="minorHAnsi"/>
          <w:sz w:val="22"/>
          <w:szCs w:val="21"/>
        </w:rPr>
        <w:t xml:space="preserve">lpha </w:t>
      </w:r>
      <w:r w:rsidR="009F1C24" w:rsidRPr="00A405EE">
        <w:rPr>
          <w:rFonts w:asciiTheme="minorHAnsi" w:eastAsiaTheme="minorEastAsia" w:hAnsiTheme="minorHAnsi" w:cstheme="minorHAnsi"/>
          <w:sz w:val="22"/>
          <w:szCs w:val="21"/>
        </w:rPr>
        <w:t>governance</w:t>
      </w:r>
      <w:r w:rsidR="00FD235F" w:rsidRPr="00A405EE">
        <w:rPr>
          <w:rFonts w:asciiTheme="minorHAnsi" w:eastAsiaTheme="minorEastAsia" w:hAnsiTheme="minorHAnsi" w:cstheme="minorHAnsi"/>
          <w:sz w:val="22"/>
          <w:szCs w:val="21"/>
        </w:rPr>
        <w:t xml:space="preserve">. </w:t>
      </w:r>
      <w:r w:rsidR="0069640F" w:rsidRPr="00A405EE">
        <w:rPr>
          <w:rFonts w:asciiTheme="minorHAnsi" w:eastAsiaTheme="minorEastAsia" w:hAnsiTheme="minorHAnsi" w:cstheme="minorHAnsi"/>
          <w:sz w:val="22"/>
          <w:szCs w:val="21"/>
        </w:rPr>
        <w:t>P</w:t>
      </w:r>
      <w:r w:rsidR="00A42F4A" w:rsidRPr="00A405EE">
        <w:rPr>
          <w:rFonts w:asciiTheme="minorHAnsi" w:eastAsiaTheme="minorEastAsia" w:hAnsiTheme="minorHAnsi" w:cstheme="minorHAnsi"/>
          <w:sz w:val="22"/>
          <w:szCs w:val="21"/>
        </w:rPr>
        <w:t>ursuit of p</w:t>
      </w:r>
      <w:r w:rsidR="0069640F" w:rsidRPr="00A405EE">
        <w:rPr>
          <w:rFonts w:asciiTheme="minorHAnsi" w:eastAsiaTheme="minorEastAsia" w:hAnsiTheme="minorHAnsi" w:cstheme="minorHAnsi"/>
          <w:sz w:val="22"/>
          <w:szCs w:val="21"/>
        </w:rPr>
        <w:t xml:space="preserve">articipants’ </w:t>
      </w:r>
      <w:r w:rsidR="001A6616" w:rsidRPr="00A405EE">
        <w:rPr>
          <w:rFonts w:asciiTheme="minorHAnsi" w:eastAsiaTheme="minorEastAsia" w:hAnsiTheme="minorHAnsi" w:cstheme="minorHAnsi"/>
          <w:sz w:val="22"/>
          <w:szCs w:val="21"/>
        </w:rPr>
        <w:t>interests</w:t>
      </w:r>
      <w:r w:rsidR="00243E03" w:rsidRPr="00A405EE">
        <w:rPr>
          <w:rFonts w:asciiTheme="minorHAnsi" w:eastAsiaTheme="minorEastAsia" w:hAnsiTheme="minorHAnsi" w:cstheme="minorHAnsi"/>
          <w:sz w:val="22"/>
          <w:szCs w:val="21"/>
        </w:rPr>
        <w:t xml:space="preserve"> </w:t>
      </w:r>
      <w:r w:rsidR="00935827" w:rsidRPr="00A405EE">
        <w:rPr>
          <w:rFonts w:asciiTheme="minorHAnsi" w:eastAsiaTheme="minorEastAsia" w:hAnsiTheme="minorHAnsi" w:cstheme="minorHAnsi"/>
          <w:sz w:val="22"/>
          <w:szCs w:val="21"/>
        </w:rPr>
        <w:t xml:space="preserve">were </w:t>
      </w:r>
      <w:r w:rsidR="001A6616" w:rsidRPr="00A405EE">
        <w:rPr>
          <w:rFonts w:asciiTheme="minorHAnsi" w:eastAsiaTheme="minorEastAsia" w:hAnsiTheme="minorHAnsi" w:cstheme="minorHAnsi"/>
          <w:sz w:val="22"/>
          <w:szCs w:val="21"/>
        </w:rPr>
        <w:t>assured through</w:t>
      </w:r>
      <w:r w:rsidR="00243E03" w:rsidRPr="00A405EE">
        <w:rPr>
          <w:rFonts w:asciiTheme="minorHAnsi" w:eastAsiaTheme="minorEastAsia" w:hAnsiTheme="minorHAnsi" w:cstheme="minorHAnsi"/>
          <w:sz w:val="22"/>
          <w:szCs w:val="21"/>
        </w:rPr>
        <w:t xml:space="preserve"> </w:t>
      </w:r>
      <w:r w:rsidR="00FD235F" w:rsidRPr="00A405EE">
        <w:rPr>
          <w:rFonts w:asciiTheme="minorHAnsi" w:eastAsiaTheme="minorEastAsia" w:hAnsiTheme="minorHAnsi" w:cstheme="minorHAnsi"/>
          <w:sz w:val="22"/>
          <w:szCs w:val="21"/>
        </w:rPr>
        <w:t xml:space="preserve">their </w:t>
      </w:r>
      <w:r w:rsidR="001A6616" w:rsidRPr="00A405EE">
        <w:rPr>
          <w:rFonts w:asciiTheme="minorHAnsi" w:eastAsiaTheme="minorEastAsia" w:hAnsiTheme="minorHAnsi" w:cstheme="minorHAnsi"/>
          <w:sz w:val="22"/>
          <w:szCs w:val="21"/>
        </w:rPr>
        <w:t>governance participation</w:t>
      </w:r>
      <w:r w:rsidR="00AB2832" w:rsidRPr="00A405EE">
        <w:rPr>
          <w:rFonts w:asciiTheme="minorHAnsi" w:eastAsiaTheme="minorEastAsia" w:hAnsiTheme="minorHAnsi" w:cstheme="minorHAnsi"/>
          <w:sz w:val="22"/>
          <w:szCs w:val="21"/>
        </w:rPr>
        <w:t xml:space="preserve"> and the commitment of the governing authority to prioritize the ecosystem</w:t>
      </w:r>
      <w:r w:rsidR="0069640F" w:rsidRPr="00A405EE">
        <w:rPr>
          <w:rFonts w:asciiTheme="minorHAnsi" w:eastAsiaTheme="minorEastAsia" w:hAnsiTheme="minorHAnsi" w:cstheme="minorHAnsi"/>
          <w:sz w:val="22"/>
          <w:szCs w:val="21"/>
        </w:rPr>
        <w:t>’s</w:t>
      </w:r>
      <w:r w:rsidR="00AB2832" w:rsidRPr="00A405EE">
        <w:rPr>
          <w:rFonts w:asciiTheme="minorHAnsi" w:eastAsiaTheme="minorEastAsia" w:hAnsiTheme="minorHAnsi" w:cstheme="minorHAnsi"/>
          <w:sz w:val="22"/>
          <w:szCs w:val="21"/>
        </w:rPr>
        <w:t xml:space="preserve"> purpose over </w:t>
      </w:r>
      <w:r w:rsidR="0069640F" w:rsidRPr="00A405EE">
        <w:rPr>
          <w:rFonts w:asciiTheme="minorHAnsi" w:eastAsiaTheme="minorEastAsia" w:hAnsiTheme="minorHAnsi" w:cstheme="minorHAnsi"/>
          <w:sz w:val="22"/>
          <w:szCs w:val="21"/>
        </w:rPr>
        <w:t xml:space="preserve">the ambitions </w:t>
      </w:r>
      <w:r w:rsidR="00AB2832" w:rsidRPr="00A405EE">
        <w:rPr>
          <w:rFonts w:asciiTheme="minorHAnsi" w:eastAsiaTheme="minorEastAsia" w:hAnsiTheme="minorHAnsi" w:cstheme="minorHAnsi"/>
          <w:sz w:val="22"/>
          <w:szCs w:val="21"/>
        </w:rPr>
        <w:t xml:space="preserve">of </w:t>
      </w:r>
      <w:r w:rsidR="001D522C" w:rsidRPr="00A405EE">
        <w:rPr>
          <w:rFonts w:asciiTheme="minorHAnsi" w:eastAsiaTheme="minorEastAsia" w:hAnsiTheme="minorHAnsi" w:cstheme="minorHAnsi"/>
          <w:sz w:val="22"/>
          <w:szCs w:val="21"/>
        </w:rPr>
        <w:t xml:space="preserve">individual </w:t>
      </w:r>
      <w:r w:rsidR="00AB2832" w:rsidRPr="00A405EE">
        <w:rPr>
          <w:rFonts w:asciiTheme="minorHAnsi" w:eastAsiaTheme="minorEastAsia" w:hAnsiTheme="minorHAnsi" w:cstheme="minorHAnsi"/>
          <w:sz w:val="22"/>
          <w:szCs w:val="21"/>
        </w:rPr>
        <w:t>participants</w:t>
      </w:r>
      <w:r w:rsidR="0037597D" w:rsidRPr="00A405EE">
        <w:rPr>
          <w:rFonts w:asciiTheme="minorHAnsi" w:eastAsiaTheme="minorEastAsia" w:hAnsiTheme="minorHAnsi" w:cstheme="minorHAnsi"/>
          <w:sz w:val="22"/>
          <w:szCs w:val="21"/>
        </w:rPr>
        <w:t>.</w:t>
      </w:r>
    </w:p>
    <w:p w14:paraId="7D6E3F5F" w14:textId="5044390A" w:rsidR="00BE3AF8" w:rsidRPr="00A405EE" w:rsidRDefault="00AB2930" w:rsidP="00A405EE">
      <w:pPr>
        <w:rPr>
          <w:rFonts w:asciiTheme="minorHAnsi" w:eastAsiaTheme="minorEastAsia" w:hAnsiTheme="minorHAnsi" w:cstheme="minorHAnsi"/>
          <w:sz w:val="22"/>
          <w:szCs w:val="21"/>
        </w:rPr>
      </w:pPr>
      <w:r w:rsidRPr="00A405EE">
        <w:rPr>
          <w:rFonts w:asciiTheme="minorHAnsi" w:eastAsiaTheme="minorEastAsia" w:hAnsiTheme="minorHAnsi" w:cstheme="minorHAnsi"/>
          <w:sz w:val="22"/>
          <w:szCs w:val="21"/>
        </w:rPr>
        <w:t>In</w:t>
      </w:r>
      <w:r w:rsidR="0011126B" w:rsidRPr="00A405EE">
        <w:rPr>
          <w:rFonts w:asciiTheme="minorHAnsi" w:eastAsiaTheme="minorEastAsia" w:hAnsiTheme="minorHAnsi" w:cstheme="minorHAnsi"/>
          <w:sz w:val="22"/>
          <w:szCs w:val="21"/>
        </w:rPr>
        <w:t xml:space="preserve"> 2012, </w:t>
      </w:r>
      <w:r w:rsidR="00AB2832" w:rsidRPr="00A405EE">
        <w:rPr>
          <w:rFonts w:asciiTheme="minorHAnsi" w:eastAsiaTheme="minorEastAsia" w:hAnsiTheme="minorHAnsi" w:cstheme="minorHAnsi"/>
          <w:sz w:val="22"/>
          <w:szCs w:val="21"/>
        </w:rPr>
        <w:t xml:space="preserve">the </w:t>
      </w:r>
      <w:r w:rsidR="0011126B" w:rsidRPr="00A405EE">
        <w:rPr>
          <w:rFonts w:asciiTheme="minorHAnsi" w:eastAsiaTheme="minorEastAsia" w:hAnsiTheme="minorHAnsi" w:cstheme="minorHAnsi"/>
          <w:sz w:val="22"/>
          <w:szCs w:val="21"/>
        </w:rPr>
        <w:t xml:space="preserve">Reserve Bank of Australia </w:t>
      </w:r>
      <w:r w:rsidR="00BC672D" w:rsidRPr="00A405EE">
        <w:rPr>
          <w:rFonts w:asciiTheme="minorHAnsi" w:eastAsiaTheme="minorEastAsia" w:hAnsiTheme="minorHAnsi" w:cstheme="minorHAnsi"/>
          <w:sz w:val="22"/>
          <w:szCs w:val="21"/>
        </w:rPr>
        <w:t>(</w:t>
      </w:r>
      <w:r w:rsidR="002225E4" w:rsidRPr="00A405EE">
        <w:rPr>
          <w:rFonts w:asciiTheme="minorHAnsi" w:eastAsiaTheme="minorEastAsia" w:hAnsiTheme="minorHAnsi" w:cstheme="minorHAnsi"/>
          <w:sz w:val="22"/>
          <w:szCs w:val="21"/>
        </w:rPr>
        <w:t xml:space="preserve">or </w:t>
      </w:r>
      <w:r w:rsidR="00BC672D" w:rsidRPr="00A405EE">
        <w:rPr>
          <w:rFonts w:asciiTheme="minorHAnsi" w:eastAsiaTheme="minorEastAsia" w:hAnsiTheme="minorHAnsi" w:cstheme="minorHAnsi"/>
          <w:sz w:val="22"/>
          <w:szCs w:val="21"/>
        </w:rPr>
        <w:t>RBA)</w:t>
      </w:r>
      <w:r w:rsidR="0069640F" w:rsidRPr="00A405EE">
        <w:rPr>
          <w:rFonts w:asciiTheme="minorHAnsi" w:eastAsiaTheme="minorEastAsia" w:hAnsiTheme="minorHAnsi" w:cstheme="minorHAnsi"/>
          <w:sz w:val="22"/>
          <w:szCs w:val="21"/>
        </w:rPr>
        <w:t>, Australia’s central bank,</w:t>
      </w:r>
      <w:r w:rsidR="00DA31AF" w:rsidRPr="00A405EE">
        <w:rPr>
          <w:rFonts w:asciiTheme="minorHAnsi" w:eastAsiaTheme="minorEastAsia" w:hAnsiTheme="minorHAnsi" w:cstheme="minorHAnsi"/>
          <w:sz w:val="22"/>
          <w:szCs w:val="21"/>
        </w:rPr>
        <w:t xml:space="preserve"> </w:t>
      </w:r>
      <w:r w:rsidR="00F41B89" w:rsidRPr="00A405EE">
        <w:rPr>
          <w:rFonts w:asciiTheme="minorHAnsi" w:eastAsiaTheme="minorEastAsia" w:hAnsiTheme="minorHAnsi" w:cstheme="minorHAnsi"/>
          <w:sz w:val="22"/>
          <w:szCs w:val="21"/>
        </w:rPr>
        <w:t xml:space="preserve">required </w:t>
      </w:r>
      <w:r w:rsidR="0011126B" w:rsidRPr="00A405EE">
        <w:rPr>
          <w:rFonts w:asciiTheme="minorHAnsi" w:eastAsiaTheme="minorEastAsia" w:hAnsiTheme="minorHAnsi" w:cstheme="minorHAnsi"/>
          <w:sz w:val="22"/>
          <w:szCs w:val="21"/>
        </w:rPr>
        <w:t xml:space="preserve">the </w:t>
      </w:r>
      <w:r w:rsidRPr="00A405EE">
        <w:rPr>
          <w:rFonts w:asciiTheme="minorHAnsi" w:eastAsiaTheme="minorEastAsia" w:hAnsiTheme="minorHAnsi" w:cstheme="minorHAnsi"/>
          <w:sz w:val="22"/>
          <w:szCs w:val="21"/>
        </w:rPr>
        <w:t xml:space="preserve">Australian </w:t>
      </w:r>
      <w:r w:rsidR="000017F4" w:rsidRPr="00A405EE">
        <w:rPr>
          <w:rFonts w:asciiTheme="minorHAnsi" w:eastAsiaTheme="minorEastAsia" w:hAnsiTheme="minorHAnsi" w:cstheme="minorHAnsi"/>
          <w:sz w:val="22"/>
          <w:szCs w:val="21"/>
        </w:rPr>
        <w:t xml:space="preserve">financial </w:t>
      </w:r>
      <w:r w:rsidR="00115303" w:rsidRPr="00A405EE">
        <w:rPr>
          <w:rFonts w:asciiTheme="minorHAnsi" w:eastAsiaTheme="minorEastAsia" w:hAnsiTheme="minorHAnsi" w:cstheme="minorHAnsi"/>
          <w:sz w:val="22"/>
          <w:szCs w:val="21"/>
        </w:rPr>
        <w:t>sector</w:t>
      </w:r>
      <w:r w:rsidR="00801BAB" w:rsidRPr="00A405EE">
        <w:rPr>
          <w:rFonts w:asciiTheme="minorHAnsi" w:eastAsiaTheme="minorEastAsia" w:hAnsiTheme="minorHAnsi" w:cstheme="minorHAnsi"/>
          <w:sz w:val="22"/>
          <w:szCs w:val="21"/>
        </w:rPr>
        <w:t xml:space="preserve"> </w:t>
      </w:r>
      <w:r w:rsidR="0011126B" w:rsidRPr="00A405EE">
        <w:rPr>
          <w:rFonts w:asciiTheme="minorHAnsi" w:eastAsiaTheme="minorEastAsia" w:hAnsiTheme="minorHAnsi" w:cstheme="minorHAnsi"/>
          <w:sz w:val="22"/>
          <w:szCs w:val="21"/>
        </w:rPr>
        <w:t xml:space="preserve">to </w:t>
      </w:r>
      <w:r w:rsidR="00AB2832" w:rsidRPr="00A405EE">
        <w:rPr>
          <w:rFonts w:asciiTheme="minorHAnsi" w:eastAsiaTheme="minorEastAsia" w:hAnsiTheme="minorHAnsi" w:cstheme="minorHAnsi"/>
          <w:sz w:val="22"/>
          <w:szCs w:val="21"/>
        </w:rPr>
        <w:t xml:space="preserve">propose </w:t>
      </w:r>
      <w:r w:rsidR="00D636CC" w:rsidRPr="00A405EE">
        <w:rPr>
          <w:rFonts w:asciiTheme="minorHAnsi" w:eastAsiaTheme="minorEastAsia" w:hAnsiTheme="minorHAnsi" w:cstheme="minorHAnsi"/>
          <w:sz w:val="22"/>
          <w:szCs w:val="21"/>
        </w:rPr>
        <w:t>a</w:t>
      </w:r>
      <w:r w:rsidR="0011126B" w:rsidRPr="00A405EE">
        <w:rPr>
          <w:rFonts w:asciiTheme="minorHAnsi" w:eastAsiaTheme="minorEastAsia" w:hAnsiTheme="minorHAnsi" w:cstheme="minorHAnsi"/>
          <w:sz w:val="22"/>
          <w:szCs w:val="21"/>
        </w:rPr>
        <w:t xml:space="preserve"> </w:t>
      </w:r>
      <w:r w:rsidR="00FD235F" w:rsidRPr="00A405EE">
        <w:rPr>
          <w:rFonts w:asciiTheme="minorHAnsi" w:eastAsiaTheme="minorEastAsia" w:hAnsiTheme="minorHAnsi" w:cstheme="minorHAnsi"/>
          <w:sz w:val="22"/>
          <w:szCs w:val="21"/>
        </w:rPr>
        <w:t xml:space="preserve">real-time </w:t>
      </w:r>
      <w:r w:rsidR="000017F4" w:rsidRPr="00A405EE">
        <w:rPr>
          <w:rFonts w:asciiTheme="minorHAnsi" w:eastAsiaTheme="minorEastAsia" w:hAnsiTheme="minorHAnsi" w:cstheme="minorHAnsi"/>
          <w:sz w:val="22"/>
          <w:szCs w:val="21"/>
        </w:rPr>
        <w:t xml:space="preserve">national </w:t>
      </w:r>
      <w:r w:rsidR="0011126B" w:rsidRPr="00A405EE">
        <w:rPr>
          <w:rFonts w:asciiTheme="minorHAnsi" w:eastAsiaTheme="minorEastAsia" w:hAnsiTheme="minorHAnsi" w:cstheme="minorHAnsi"/>
          <w:sz w:val="22"/>
          <w:szCs w:val="21"/>
        </w:rPr>
        <w:t>payments system</w:t>
      </w:r>
      <w:r w:rsidR="00D636CC" w:rsidRPr="00A405EE">
        <w:rPr>
          <w:rFonts w:asciiTheme="minorHAnsi" w:eastAsiaTheme="minorEastAsia" w:hAnsiTheme="minorHAnsi" w:cstheme="minorHAnsi"/>
          <w:sz w:val="22"/>
          <w:szCs w:val="21"/>
        </w:rPr>
        <w:t xml:space="preserve">. A consortium of </w:t>
      </w:r>
      <w:r w:rsidR="00DA31AF" w:rsidRPr="00A405EE">
        <w:rPr>
          <w:rFonts w:asciiTheme="minorHAnsi" w:eastAsiaTheme="minorEastAsia" w:hAnsiTheme="minorHAnsi" w:cstheme="minorHAnsi"/>
          <w:sz w:val="22"/>
          <w:szCs w:val="21"/>
        </w:rPr>
        <w:t xml:space="preserve">financial services </w:t>
      </w:r>
      <w:r w:rsidR="001A6616" w:rsidRPr="00A405EE">
        <w:rPr>
          <w:rFonts w:asciiTheme="minorHAnsi" w:eastAsiaTheme="minorEastAsia" w:hAnsiTheme="minorHAnsi" w:cstheme="minorHAnsi"/>
          <w:sz w:val="22"/>
          <w:szCs w:val="21"/>
        </w:rPr>
        <w:t>institutions</w:t>
      </w:r>
      <w:r w:rsidR="00AB2832" w:rsidRPr="00A405EE">
        <w:rPr>
          <w:rFonts w:asciiTheme="minorHAnsi" w:eastAsiaTheme="minorEastAsia" w:hAnsiTheme="minorHAnsi" w:cstheme="minorHAnsi"/>
          <w:sz w:val="22"/>
          <w:szCs w:val="21"/>
        </w:rPr>
        <w:t xml:space="preserve"> </w:t>
      </w:r>
      <w:r w:rsidR="000B4335" w:rsidRPr="00A405EE">
        <w:rPr>
          <w:rFonts w:asciiTheme="minorHAnsi" w:eastAsiaTheme="minorEastAsia" w:hAnsiTheme="minorHAnsi" w:cstheme="minorHAnsi"/>
          <w:sz w:val="22"/>
          <w:szCs w:val="21"/>
        </w:rPr>
        <w:t xml:space="preserve">formed </w:t>
      </w:r>
      <w:r w:rsidR="0004568C" w:rsidRPr="00A405EE">
        <w:rPr>
          <w:rFonts w:asciiTheme="minorHAnsi" w:eastAsiaTheme="minorEastAsia" w:hAnsiTheme="minorHAnsi" w:cstheme="minorHAnsi"/>
          <w:sz w:val="22"/>
          <w:szCs w:val="21"/>
        </w:rPr>
        <w:t xml:space="preserve">a steering committee </w:t>
      </w:r>
      <w:r w:rsidR="00DA31AF" w:rsidRPr="00A405EE">
        <w:rPr>
          <w:rFonts w:asciiTheme="minorHAnsi" w:eastAsiaTheme="minorEastAsia" w:hAnsiTheme="minorHAnsi" w:cstheme="minorHAnsi"/>
          <w:sz w:val="22"/>
          <w:szCs w:val="21"/>
        </w:rPr>
        <w:t>and</w:t>
      </w:r>
      <w:r w:rsidR="0004568C" w:rsidRPr="00A405EE">
        <w:rPr>
          <w:rFonts w:asciiTheme="minorHAnsi" w:eastAsiaTheme="minorEastAsia" w:hAnsiTheme="minorHAnsi" w:cstheme="minorHAnsi"/>
          <w:sz w:val="22"/>
          <w:szCs w:val="21"/>
        </w:rPr>
        <w:t>,</w:t>
      </w:r>
      <w:r w:rsidR="00DA31AF" w:rsidRPr="00A405EE">
        <w:rPr>
          <w:rFonts w:asciiTheme="minorHAnsi" w:eastAsiaTheme="minorEastAsia" w:hAnsiTheme="minorHAnsi" w:cstheme="minorHAnsi"/>
          <w:sz w:val="22"/>
          <w:szCs w:val="21"/>
        </w:rPr>
        <w:t xml:space="preserve"> i</w:t>
      </w:r>
      <w:r w:rsidR="00F970B4" w:rsidRPr="00A405EE">
        <w:rPr>
          <w:rFonts w:asciiTheme="minorHAnsi" w:eastAsiaTheme="minorEastAsia" w:hAnsiTheme="minorHAnsi" w:cstheme="minorHAnsi"/>
          <w:sz w:val="22"/>
          <w:szCs w:val="21"/>
        </w:rPr>
        <w:t xml:space="preserve">n 2014, </w:t>
      </w:r>
      <w:r w:rsidR="00DA31AF" w:rsidRPr="00A405EE">
        <w:rPr>
          <w:rFonts w:asciiTheme="minorHAnsi" w:eastAsiaTheme="minorEastAsia" w:hAnsiTheme="minorHAnsi" w:cstheme="minorHAnsi"/>
          <w:sz w:val="22"/>
          <w:szCs w:val="21"/>
        </w:rPr>
        <w:t xml:space="preserve">established </w:t>
      </w:r>
      <w:r w:rsidR="00F970B4" w:rsidRPr="00A405EE">
        <w:rPr>
          <w:rFonts w:asciiTheme="minorHAnsi" w:eastAsiaTheme="minorEastAsia" w:hAnsiTheme="minorHAnsi" w:cstheme="minorHAnsi"/>
          <w:sz w:val="22"/>
          <w:szCs w:val="21"/>
        </w:rPr>
        <w:t xml:space="preserve">the not-for-profit </w:t>
      </w:r>
      <w:r w:rsidR="00DA31AF" w:rsidRPr="00A405EE">
        <w:rPr>
          <w:rFonts w:asciiTheme="minorHAnsi" w:eastAsiaTheme="minorEastAsia" w:hAnsiTheme="minorHAnsi" w:cstheme="minorHAnsi"/>
          <w:sz w:val="22"/>
          <w:szCs w:val="21"/>
        </w:rPr>
        <w:t xml:space="preserve">organization </w:t>
      </w:r>
      <w:r w:rsidR="00F970B4" w:rsidRPr="00A405EE">
        <w:rPr>
          <w:rFonts w:asciiTheme="minorHAnsi" w:eastAsiaTheme="minorEastAsia" w:hAnsiTheme="minorHAnsi" w:cstheme="minorHAnsi"/>
          <w:sz w:val="22"/>
          <w:szCs w:val="21"/>
        </w:rPr>
        <w:t>New Payments Platform Australia</w:t>
      </w:r>
      <w:r w:rsidR="00B77DFE" w:rsidRPr="00A405EE">
        <w:rPr>
          <w:rFonts w:asciiTheme="minorHAnsi" w:eastAsiaTheme="minorEastAsia" w:hAnsiTheme="minorHAnsi" w:cstheme="minorHAnsi"/>
          <w:sz w:val="22"/>
          <w:szCs w:val="21"/>
        </w:rPr>
        <w:t xml:space="preserve">, which </w:t>
      </w:r>
      <w:r w:rsidR="00AB2832" w:rsidRPr="00A405EE">
        <w:rPr>
          <w:rFonts w:asciiTheme="minorHAnsi" w:eastAsiaTheme="minorEastAsia" w:hAnsiTheme="minorHAnsi" w:cstheme="minorHAnsi"/>
          <w:sz w:val="22"/>
          <w:szCs w:val="21"/>
        </w:rPr>
        <w:t>govern</w:t>
      </w:r>
      <w:r w:rsidR="00B77DFE" w:rsidRPr="00A405EE">
        <w:rPr>
          <w:rFonts w:asciiTheme="minorHAnsi" w:eastAsiaTheme="minorEastAsia" w:hAnsiTheme="minorHAnsi" w:cstheme="minorHAnsi"/>
          <w:sz w:val="22"/>
          <w:szCs w:val="21"/>
        </w:rPr>
        <w:t>ed</w:t>
      </w:r>
      <w:r w:rsidR="00AB2832" w:rsidRPr="00A405EE">
        <w:rPr>
          <w:rFonts w:asciiTheme="minorHAnsi" w:eastAsiaTheme="minorEastAsia" w:hAnsiTheme="minorHAnsi" w:cstheme="minorHAnsi"/>
          <w:sz w:val="22"/>
          <w:szCs w:val="21"/>
        </w:rPr>
        <w:t xml:space="preserve"> </w:t>
      </w:r>
      <w:r w:rsidR="00BB6751" w:rsidRPr="00A405EE">
        <w:rPr>
          <w:rFonts w:asciiTheme="minorHAnsi" w:eastAsiaTheme="minorEastAsia" w:hAnsiTheme="minorHAnsi" w:cstheme="minorHAnsi"/>
          <w:sz w:val="22"/>
          <w:szCs w:val="21"/>
        </w:rPr>
        <w:t xml:space="preserve">the </w:t>
      </w:r>
      <w:r w:rsidR="00AB2832" w:rsidRPr="00A405EE">
        <w:rPr>
          <w:rFonts w:asciiTheme="minorHAnsi" w:eastAsiaTheme="minorEastAsia" w:hAnsiTheme="minorHAnsi" w:cstheme="minorHAnsi"/>
          <w:sz w:val="22"/>
          <w:szCs w:val="21"/>
        </w:rPr>
        <w:t>design</w:t>
      </w:r>
      <w:r w:rsidR="00F970B4" w:rsidRPr="00A405EE">
        <w:rPr>
          <w:rFonts w:asciiTheme="minorHAnsi" w:eastAsiaTheme="minorEastAsia" w:hAnsiTheme="minorHAnsi" w:cstheme="minorHAnsi"/>
          <w:sz w:val="22"/>
          <w:szCs w:val="21"/>
        </w:rPr>
        <w:t xml:space="preserve"> </w:t>
      </w:r>
      <w:r w:rsidR="00115303" w:rsidRPr="00A405EE">
        <w:rPr>
          <w:rFonts w:asciiTheme="minorHAnsi" w:eastAsiaTheme="minorEastAsia" w:hAnsiTheme="minorHAnsi" w:cstheme="minorHAnsi"/>
          <w:sz w:val="22"/>
          <w:szCs w:val="21"/>
        </w:rPr>
        <w:t xml:space="preserve">and </w:t>
      </w:r>
      <w:r w:rsidR="00AB2832" w:rsidRPr="00A405EE">
        <w:rPr>
          <w:rFonts w:asciiTheme="minorHAnsi" w:eastAsiaTheme="minorEastAsia" w:hAnsiTheme="minorHAnsi" w:cstheme="minorHAnsi"/>
          <w:sz w:val="22"/>
          <w:szCs w:val="21"/>
        </w:rPr>
        <w:t>implementation</w:t>
      </w:r>
      <w:r w:rsidR="009F1C24" w:rsidRPr="00A405EE">
        <w:rPr>
          <w:rFonts w:asciiTheme="minorHAnsi" w:eastAsiaTheme="minorEastAsia" w:hAnsiTheme="minorHAnsi" w:cstheme="minorHAnsi"/>
          <w:sz w:val="22"/>
          <w:szCs w:val="21"/>
        </w:rPr>
        <w:t xml:space="preserve"> </w:t>
      </w:r>
      <w:r w:rsidR="009A6B77" w:rsidRPr="00A405EE">
        <w:rPr>
          <w:rFonts w:asciiTheme="minorHAnsi" w:eastAsiaTheme="minorEastAsia" w:hAnsiTheme="minorHAnsi" w:cstheme="minorHAnsi"/>
          <w:sz w:val="22"/>
          <w:szCs w:val="21"/>
        </w:rPr>
        <w:t xml:space="preserve">of the New Payments Platform </w:t>
      </w:r>
      <w:r w:rsidR="009F1C24" w:rsidRPr="00A405EE">
        <w:rPr>
          <w:rFonts w:asciiTheme="minorHAnsi" w:eastAsiaTheme="minorEastAsia" w:hAnsiTheme="minorHAnsi" w:cstheme="minorHAnsi"/>
          <w:sz w:val="22"/>
          <w:szCs w:val="21"/>
        </w:rPr>
        <w:t xml:space="preserve">with </w:t>
      </w:r>
      <w:r w:rsidR="00AB2832" w:rsidRPr="00A405EE">
        <w:rPr>
          <w:rFonts w:asciiTheme="minorHAnsi" w:eastAsiaTheme="minorEastAsia" w:hAnsiTheme="minorHAnsi" w:cstheme="minorHAnsi"/>
          <w:sz w:val="22"/>
          <w:szCs w:val="21"/>
        </w:rPr>
        <w:t xml:space="preserve">Representative </w:t>
      </w:r>
      <w:r w:rsidR="00BE3AF8" w:rsidRPr="00A405EE">
        <w:rPr>
          <w:rFonts w:asciiTheme="minorHAnsi" w:eastAsiaTheme="minorEastAsia" w:hAnsiTheme="minorHAnsi" w:cstheme="minorHAnsi"/>
          <w:sz w:val="22"/>
          <w:szCs w:val="21"/>
        </w:rPr>
        <w:t>governance</w:t>
      </w:r>
      <w:r w:rsidR="00183672" w:rsidRPr="00A405EE">
        <w:rPr>
          <w:rFonts w:asciiTheme="minorHAnsi" w:eastAsiaTheme="minorEastAsia" w:hAnsiTheme="minorHAnsi" w:cstheme="minorHAnsi"/>
          <w:sz w:val="22"/>
          <w:szCs w:val="21"/>
        </w:rPr>
        <w:t>.</w:t>
      </w:r>
    </w:p>
    <w:p w14:paraId="327E2593" w14:textId="2F7A59E0" w:rsidR="002225E4" w:rsidRPr="00A405EE" w:rsidRDefault="002225E4" w:rsidP="00A405EE">
      <w:pPr>
        <w:rPr>
          <w:rFonts w:asciiTheme="minorHAnsi" w:eastAsiaTheme="minorEastAsia" w:hAnsiTheme="minorHAnsi" w:cstheme="minorHAnsi"/>
          <w:sz w:val="22"/>
          <w:szCs w:val="21"/>
        </w:rPr>
      </w:pPr>
      <w:r w:rsidRPr="00A405EE">
        <w:rPr>
          <w:rFonts w:asciiTheme="minorHAnsi" w:eastAsiaTheme="minorEastAsia" w:hAnsiTheme="minorHAnsi" w:cstheme="minorHAnsi"/>
          <w:sz w:val="22"/>
          <w:szCs w:val="21"/>
        </w:rPr>
        <w:t>As Dr. Tony Richards, former Head of Payments Policy at the RBA, described:</w:t>
      </w:r>
    </w:p>
    <w:p w14:paraId="2CD25AFD" w14:textId="360AD55F" w:rsidR="002E7BEF" w:rsidRPr="00A405EE" w:rsidRDefault="00312E05" w:rsidP="00A405EE">
      <w:pPr>
        <w:rPr>
          <w:rFonts w:asciiTheme="minorHAnsi" w:eastAsia="Arial" w:hAnsiTheme="minorHAnsi" w:cstheme="minorHAnsi"/>
          <w:sz w:val="22"/>
          <w:szCs w:val="21"/>
        </w:rPr>
      </w:pPr>
      <w:r w:rsidRPr="00A405EE">
        <w:rPr>
          <w:rFonts w:asciiTheme="minorHAnsi" w:eastAsia="Arial" w:hAnsiTheme="minorHAnsi" w:cstheme="minorHAnsi"/>
          <w:sz w:val="22"/>
          <w:szCs w:val="21"/>
        </w:rPr>
        <w:t xml:space="preserve">The steering committee </w:t>
      </w:r>
      <w:r w:rsidR="00EA2AF5" w:rsidRPr="00A405EE">
        <w:rPr>
          <w:rFonts w:asciiTheme="minorHAnsi" w:eastAsia="Arial" w:hAnsiTheme="minorHAnsi" w:cstheme="minorHAnsi"/>
          <w:sz w:val="22"/>
          <w:szCs w:val="21"/>
        </w:rPr>
        <w:t>spent time up</w:t>
      </w:r>
      <w:r w:rsidR="00F961DD" w:rsidRPr="00A405EE">
        <w:rPr>
          <w:rFonts w:asciiTheme="minorHAnsi" w:eastAsia="Arial" w:hAnsiTheme="minorHAnsi" w:cstheme="minorHAnsi"/>
          <w:sz w:val="22"/>
          <w:szCs w:val="21"/>
        </w:rPr>
        <w:t xml:space="preserve"> </w:t>
      </w:r>
      <w:r w:rsidR="00EA2AF5" w:rsidRPr="00A405EE">
        <w:rPr>
          <w:rFonts w:asciiTheme="minorHAnsi" w:eastAsia="Arial" w:hAnsiTheme="minorHAnsi" w:cstheme="minorHAnsi"/>
          <w:sz w:val="22"/>
          <w:szCs w:val="21"/>
        </w:rPr>
        <w:t xml:space="preserve">front building trust among parties. </w:t>
      </w:r>
      <w:r w:rsidR="00F961DD" w:rsidRPr="00A405EE">
        <w:rPr>
          <w:rFonts w:asciiTheme="minorHAnsi" w:eastAsia="Arial" w:hAnsiTheme="minorHAnsi" w:cstheme="minorHAnsi"/>
          <w:sz w:val="22"/>
          <w:szCs w:val="21"/>
        </w:rPr>
        <w:t xml:space="preserve">[It] </w:t>
      </w:r>
      <w:r w:rsidR="00C15C86" w:rsidRPr="00A405EE">
        <w:rPr>
          <w:rFonts w:asciiTheme="minorHAnsi" w:eastAsia="Arial" w:hAnsiTheme="minorHAnsi" w:cstheme="minorHAnsi"/>
          <w:sz w:val="22"/>
          <w:szCs w:val="21"/>
        </w:rPr>
        <w:t xml:space="preserve">created a </w:t>
      </w:r>
      <w:r w:rsidR="00EA2AF5" w:rsidRPr="00A405EE">
        <w:rPr>
          <w:rFonts w:asciiTheme="minorHAnsi" w:eastAsia="Arial" w:hAnsiTheme="minorHAnsi" w:cstheme="minorHAnsi"/>
          <w:sz w:val="22"/>
          <w:szCs w:val="21"/>
        </w:rPr>
        <w:t>social contract</w:t>
      </w:r>
      <w:r w:rsidR="00C15C86" w:rsidRPr="00A405EE">
        <w:rPr>
          <w:rFonts w:asciiTheme="minorHAnsi" w:eastAsia="Arial" w:hAnsiTheme="minorHAnsi" w:cstheme="minorHAnsi"/>
          <w:sz w:val="22"/>
          <w:szCs w:val="21"/>
        </w:rPr>
        <w:t>:</w:t>
      </w:r>
      <w:r w:rsidR="00EA2AF5" w:rsidRPr="00A405EE">
        <w:rPr>
          <w:rFonts w:asciiTheme="minorHAnsi" w:eastAsia="Arial" w:hAnsiTheme="minorHAnsi" w:cstheme="minorHAnsi"/>
          <w:sz w:val="22"/>
          <w:szCs w:val="21"/>
        </w:rPr>
        <w:t xml:space="preserve"> </w:t>
      </w:r>
      <w:r w:rsidR="00BC69A6" w:rsidRPr="00A405EE">
        <w:rPr>
          <w:rFonts w:asciiTheme="minorHAnsi" w:eastAsia="Arial" w:hAnsiTheme="minorHAnsi" w:cstheme="minorHAnsi"/>
          <w:sz w:val="22"/>
          <w:szCs w:val="21"/>
        </w:rPr>
        <w:t>W</w:t>
      </w:r>
      <w:r w:rsidR="00EA2AF5" w:rsidRPr="00A405EE">
        <w:rPr>
          <w:rFonts w:asciiTheme="minorHAnsi" w:eastAsia="Arial" w:hAnsiTheme="minorHAnsi" w:cstheme="minorHAnsi"/>
          <w:sz w:val="22"/>
          <w:szCs w:val="21"/>
        </w:rPr>
        <w:t>e</w:t>
      </w:r>
      <w:r w:rsidR="00BC69A6" w:rsidRPr="00A405EE">
        <w:rPr>
          <w:rFonts w:asciiTheme="minorHAnsi" w:eastAsia="Arial" w:hAnsiTheme="minorHAnsi" w:cstheme="minorHAnsi"/>
          <w:sz w:val="22"/>
          <w:szCs w:val="21"/>
        </w:rPr>
        <w:t xml:space="preserve"> each </w:t>
      </w:r>
      <w:r w:rsidR="00EA2AF5" w:rsidRPr="00A405EE">
        <w:rPr>
          <w:rFonts w:asciiTheme="minorHAnsi" w:eastAsia="Arial" w:hAnsiTheme="minorHAnsi" w:cstheme="minorHAnsi"/>
          <w:sz w:val="22"/>
          <w:szCs w:val="21"/>
        </w:rPr>
        <w:t>argue strongly for what we think</w:t>
      </w:r>
      <w:r w:rsidRPr="00A405EE">
        <w:rPr>
          <w:rFonts w:asciiTheme="minorHAnsi" w:eastAsia="Arial" w:hAnsiTheme="minorHAnsi" w:cstheme="minorHAnsi"/>
          <w:sz w:val="22"/>
          <w:szCs w:val="21"/>
        </w:rPr>
        <w:t xml:space="preserve"> is the right decision</w:t>
      </w:r>
      <w:r w:rsidR="00EA2AF5" w:rsidRPr="00A405EE">
        <w:rPr>
          <w:rFonts w:asciiTheme="minorHAnsi" w:eastAsia="Arial" w:hAnsiTheme="minorHAnsi" w:cstheme="minorHAnsi"/>
          <w:sz w:val="22"/>
          <w:szCs w:val="21"/>
        </w:rPr>
        <w:t xml:space="preserve">, reflecting our own commercial interests, but once we collectively decide </w:t>
      </w:r>
      <w:r w:rsidRPr="00A405EE">
        <w:rPr>
          <w:rFonts w:asciiTheme="minorHAnsi" w:eastAsia="Arial" w:hAnsiTheme="minorHAnsi" w:cstheme="minorHAnsi"/>
          <w:sz w:val="22"/>
          <w:szCs w:val="21"/>
        </w:rPr>
        <w:t xml:space="preserve">on </w:t>
      </w:r>
      <w:r w:rsidR="00EA2AF5" w:rsidRPr="00A405EE">
        <w:rPr>
          <w:rFonts w:asciiTheme="minorHAnsi" w:eastAsia="Arial" w:hAnsiTheme="minorHAnsi" w:cstheme="minorHAnsi"/>
          <w:sz w:val="22"/>
          <w:szCs w:val="21"/>
        </w:rPr>
        <w:t>something</w:t>
      </w:r>
      <w:r w:rsidRPr="00A405EE">
        <w:rPr>
          <w:rFonts w:asciiTheme="minorHAnsi" w:eastAsia="Arial" w:hAnsiTheme="minorHAnsi" w:cstheme="minorHAnsi"/>
          <w:sz w:val="22"/>
          <w:szCs w:val="21"/>
        </w:rPr>
        <w:t>,</w:t>
      </w:r>
      <w:r w:rsidR="00EA2AF5" w:rsidRPr="00A405EE">
        <w:rPr>
          <w:rFonts w:asciiTheme="minorHAnsi" w:eastAsia="Arial" w:hAnsiTheme="minorHAnsi" w:cstheme="minorHAnsi"/>
          <w:sz w:val="22"/>
          <w:szCs w:val="21"/>
        </w:rPr>
        <w:t xml:space="preserve"> we</w:t>
      </w:r>
      <w:r w:rsidR="00BC69A6" w:rsidRPr="00A405EE">
        <w:rPr>
          <w:rFonts w:asciiTheme="minorHAnsi" w:eastAsia="Arial" w:hAnsiTheme="minorHAnsi" w:cstheme="minorHAnsi"/>
          <w:sz w:val="22"/>
          <w:szCs w:val="21"/>
        </w:rPr>
        <w:t xml:space="preserve"> </w:t>
      </w:r>
      <w:r w:rsidR="00EA2AF5" w:rsidRPr="00A405EE">
        <w:rPr>
          <w:rFonts w:asciiTheme="minorHAnsi" w:eastAsia="Arial" w:hAnsiTheme="minorHAnsi" w:cstheme="minorHAnsi"/>
          <w:sz w:val="22"/>
          <w:szCs w:val="21"/>
        </w:rPr>
        <w:t>all support it. This enabled organi</w:t>
      </w:r>
      <w:r w:rsidR="00F961DD" w:rsidRPr="00A405EE">
        <w:rPr>
          <w:rFonts w:asciiTheme="minorHAnsi" w:eastAsia="Arial" w:hAnsiTheme="minorHAnsi" w:cstheme="minorHAnsi"/>
          <w:sz w:val="22"/>
          <w:szCs w:val="21"/>
        </w:rPr>
        <w:t>z</w:t>
      </w:r>
      <w:r w:rsidR="00EA2AF5" w:rsidRPr="00A405EE">
        <w:rPr>
          <w:rFonts w:asciiTheme="minorHAnsi" w:eastAsia="Arial" w:hAnsiTheme="minorHAnsi" w:cstheme="minorHAnsi"/>
          <w:sz w:val="22"/>
          <w:szCs w:val="21"/>
        </w:rPr>
        <w:t xml:space="preserve">ations to call each other out if they were not behaving </w:t>
      </w:r>
      <w:r w:rsidR="00C15C86" w:rsidRPr="00A405EE">
        <w:rPr>
          <w:rFonts w:asciiTheme="minorHAnsi" w:eastAsia="Arial" w:hAnsiTheme="minorHAnsi" w:cstheme="minorHAnsi"/>
          <w:sz w:val="22"/>
          <w:szCs w:val="21"/>
        </w:rPr>
        <w:t xml:space="preserve">as </w:t>
      </w:r>
      <w:r w:rsidR="00EA2AF5" w:rsidRPr="00A405EE">
        <w:rPr>
          <w:rFonts w:asciiTheme="minorHAnsi" w:eastAsia="Arial" w:hAnsiTheme="minorHAnsi" w:cstheme="minorHAnsi"/>
          <w:sz w:val="22"/>
          <w:szCs w:val="21"/>
        </w:rPr>
        <w:t>we agreed</w:t>
      </w:r>
      <w:r w:rsidRPr="00A405EE">
        <w:rPr>
          <w:rFonts w:asciiTheme="minorHAnsi" w:eastAsia="Arial" w:hAnsiTheme="minorHAnsi" w:cstheme="minorHAnsi"/>
          <w:sz w:val="22"/>
          <w:szCs w:val="21"/>
        </w:rPr>
        <w:t>.</w:t>
      </w:r>
      <w:r w:rsidR="00B51D18" w:rsidRPr="00A405EE">
        <w:rPr>
          <w:rFonts w:asciiTheme="minorHAnsi" w:eastAsia="Arial" w:hAnsiTheme="minorHAnsi" w:cstheme="minorHAnsi"/>
          <w:sz w:val="22"/>
          <w:szCs w:val="21"/>
        </w:rPr>
        <w:t xml:space="preserve"> </w:t>
      </w:r>
    </w:p>
    <w:p w14:paraId="1A1E270C" w14:textId="2891CA33" w:rsidR="00FB1F2F" w:rsidRPr="00A405EE" w:rsidRDefault="002225E4" w:rsidP="00A405EE">
      <w:pPr>
        <w:rPr>
          <w:rFonts w:asciiTheme="minorHAnsi" w:hAnsiTheme="minorHAnsi" w:cstheme="minorHAnsi"/>
          <w:sz w:val="22"/>
          <w:szCs w:val="21"/>
        </w:rPr>
      </w:pPr>
      <w:r w:rsidRPr="00A405EE">
        <w:rPr>
          <w:rFonts w:asciiTheme="minorHAnsi" w:hAnsiTheme="minorHAnsi" w:cstheme="minorHAnsi"/>
          <w:sz w:val="22"/>
          <w:szCs w:val="21"/>
        </w:rPr>
        <w:t>The</w:t>
      </w:r>
      <w:r w:rsidR="00641CFD" w:rsidRPr="00A405EE">
        <w:rPr>
          <w:rFonts w:asciiTheme="minorHAnsi" w:hAnsiTheme="minorHAnsi" w:cstheme="minorHAnsi"/>
          <w:sz w:val="22"/>
          <w:szCs w:val="21"/>
        </w:rPr>
        <w:t xml:space="preserve"> </w:t>
      </w:r>
      <w:r w:rsidR="00986A05" w:rsidRPr="00A405EE">
        <w:rPr>
          <w:rFonts w:asciiTheme="minorHAnsi" w:hAnsiTheme="minorHAnsi" w:cstheme="minorHAnsi"/>
          <w:sz w:val="22"/>
          <w:szCs w:val="21"/>
        </w:rPr>
        <w:t>Liquid</w:t>
      </w:r>
      <w:r w:rsidRPr="00A405EE">
        <w:rPr>
          <w:rFonts w:asciiTheme="minorHAnsi" w:hAnsiTheme="minorHAnsi" w:cstheme="minorHAnsi"/>
          <w:sz w:val="22"/>
          <w:szCs w:val="21"/>
        </w:rPr>
        <w:t xml:space="preserve"> Approach</w:t>
      </w:r>
    </w:p>
    <w:p w14:paraId="64C75DA4" w14:textId="44462B6B" w:rsidR="001467A2" w:rsidRPr="00A405EE" w:rsidRDefault="00BC672D" w:rsidP="00A405EE">
      <w:pPr>
        <w:rPr>
          <w:rFonts w:asciiTheme="minorHAnsi" w:hAnsiTheme="minorHAnsi" w:cstheme="minorHAnsi"/>
          <w:sz w:val="22"/>
          <w:szCs w:val="21"/>
        </w:rPr>
      </w:pPr>
      <w:r w:rsidRPr="00A405EE">
        <w:rPr>
          <w:rFonts w:asciiTheme="minorHAnsi" w:eastAsiaTheme="minorEastAsia" w:hAnsiTheme="minorHAnsi" w:cstheme="minorHAnsi"/>
          <w:sz w:val="22"/>
          <w:szCs w:val="21"/>
        </w:rPr>
        <w:t>Liquid governance</w:t>
      </w:r>
      <w:r w:rsidR="00C507F3" w:rsidRPr="00A405EE">
        <w:rPr>
          <w:rFonts w:asciiTheme="minorHAnsi" w:eastAsiaTheme="minorEastAsia" w:hAnsiTheme="minorHAnsi" w:cstheme="minorHAnsi"/>
          <w:sz w:val="22"/>
          <w:szCs w:val="21"/>
        </w:rPr>
        <w:t xml:space="preserve">, </w:t>
      </w:r>
      <w:r w:rsidRPr="00A405EE">
        <w:rPr>
          <w:rFonts w:asciiTheme="minorHAnsi" w:eastAsiaTheme="minorEastAsia" w:hAnsiTheme="minorHAnsi" w:cstheme="minorHAnsi"/>
          <w:sz w:val="22"/>
          <w:szCs w:val="21"/>
        </w:rPr>
        <w:t xml:space="preserve">the </w:t>
      </w:r>
      <w:r w:rsidR="006B71CD" w:rsidRPr="00A405EE">
        <w:rPr>
          <w:rFonts w:asciiTheme="minorHAnsi" w:eastAsiaTheme="minorEastAsia" w:hAnsiTheme="minorHAnsi" w:cstheme="minorHAnsi"/>
          <w:sz w:val="22"/>
          <w:szCs w:val="21"/>
        </w:rPr>
        <w:t xml:space="preserve">most decentralized of </w:t>
      </w:r>
      <w:r w:rsidR="007B7D78" w:rsidRPr="00A405EE">
        <w:rPr>
          <w:rFonts w:asciiTheme="minorHAnsi" w:eastAsiaTheme="minorEastAsia" w:hAnsiTheme="minorHAnsi" w:cstheme="minorHAnsi"/>
          <w:sz w:val="22"/>
          <w:szCs w:val="21"/>
        </w:rPr>
        <w:t xml:space="preserve">the </w:t>
      </w:r>
      <w:r w:rsidR="006B71CD" w:rsidRPr="00A405EE">
        <w:rPr>
          <w:rFonts w:asciiTheme="minorHAnsi" w:eastAsiaTheme="minorEastAsia" w:hAnsiTheme="minorHAnsi" w:cstheme="minorHAnsi"/>
          <w:sz w:val="22"/>
          <w:szCs w:val="21"/>
        </w:rPr>
        <w:t xml:space="preserve">three </w:t>
      </w:r>
      <w:r w:rsidR="002E7BEF" w:rsidRPr="00A405EE">
        <w:rPr>
          <w:rFonts w:asciiTheme="minorHAnsi" w:eastAsiaTheme="minorEastAsia" w:hAnsiTheme="minorHAnsi" w:cstheme="minorHAnsi"/>
          <w:sz w:val="22"/>
          <w:szCs w:val="21"/>
        </w:rPr>
        <w:t>approaches</w:t>
      </w:r>
      <w:r w:rsidR="00C507F3" w:rsidRPr="00A405EE">
        <w:rPr>
          <w:rFonts w:asciiTheme="minorHAnsi" w:eastAsiaTheme="minorEastAsia" w:hAnsiTheme="minorHAnsi" w:cstheme="minorHAnsi"/>
          <w:sz w:val="22"/>
          <w:szCs w:val="21"/>
        </w:rPr>
        <w:t xml:space="preserve">, </w:t>
      </w:r>
      <w:r w:rsidR="00B01EEF" w:rsidRPr="00A405EE">
        <w:rPr>
          <w:rFonts w:asciiTheme="minorHAnsi" w:eastAsiaTheme="minorEastAsia" w:hAnsiTheme="minorHAnsi" w:cstheme="minorHAnsi"/>
          <w:sz w:val="22"/>
          <w:szCs w:val="21"/>
        </w:rPr>
        <w:t>achieves</w:t>
      </w:r>
      <w:r w:rsidR="00EE260C" w:rsidRPr="00A405EE">
        <w:rPr>
          <w:rFonts w:asciiTheme="minorHAnsi" w:eastAsiaTheme="minorEastAsia" w:hAnsiTheme="minorHAnsi" w:cstheme="minorHAnsi"/>
          <w:sz w:val="22"/>
          <w:szCs w:val="21"/>
        </w:rPr>
        <w:t xml:space="preserve"> </w:t>
      </w:r>
      <w:r w:rsidR="00624A42" w:rsidRPr="00A405EE">
        <w:rPr>
          <w:rFonts w:asciiTheme="minorHAnsi" w:eastAsiaTheme="minorEastAsia" w:hAnsiTheme="minorHAnsi" w:cstheme="minorHAnsi"/>
          <w:sz w:val="22"/>
          <w:szCs w:val="21"/>
        </w:rPr>
        <w:t xml:space="preserve">consensus </w:t>
      </w:r>
      <w:r w:rsidR="00FD235F" w:rsidRPr="00A405EE">
        <w:rPr>
          <w:rFonts w:asciiTheme="minorHAnsi" w:eastAsiaTheme="minorEastAsia" w:hAnsiTheme="minorHAnsi" w:cstheme="minorHAnsi"/>
          <w:sz w:val="22"/>
          <w:szCs w:val="21"/>
        </w:rPr>
        <w:t xml:space="preserve">on strategic direction and resolves disagreements </w:t>
      </w:r>
      <w:r w:rsidR="00F2579B" w:rsidRPr="00A405EE">
        <w:rPr>
          <w:rFonts w:asciiTheme="minorHAnsi" w:eastAsiaTheme="minorEastAsia" w:hAnsiTheme="minorHAnsi" w:cstheme="minorHAnsi"/>
          <w:sz w:val="22"/>
          <w:szCs w:val="21"/>
        </w:rPr>
        <w:t xml:space="preserve">using </w:t>
      </w:r>
      <w:r w:rsidR="00954C42" w:rsidRPr="00A405EE">
        <w:rPr>
          <w:rFonts w:asciiTheme="minorHAnsi" w:eastAsiaTheme="minorEastAsia" w:hAnsiTheme="minorHAnsi" w:cstheme="minorHAnsi"/>
          <w:sz w:val="22"/>
          <w:szCs w:val="21"/>
        </w:rPr>
        <w:t xml:space="preserve">Web3 </w:t>
      </w:r>
      <w:r w:rsidR="00F2579B" w:rsidRPr="00A405EE">
        <w:rPr>
          <w:rFonts w:asciiTheme="minorHAnsi" w:eastAsiaTheme="minorEastAsia" w:hAnsiTheme="minorHAnsi" w:cstheme="minorHAnsi"/>
          <w:sz w:val="22"/>
          <w:szCs w:val="21"/>
        </w:rPr>
        <w:t>technology</w:t>
      </w:r>
      <w:r w:rsidR="001467A2" w:rsidRPr="00A405EE">
        <w:rPr>
          <w:rFonts w:asciiTheme="minorHAnsi" w:eastAsiaTheme="minorEastAsia" w:hAnsiTheme="minorHAnsi" w:cstheme="minorHAnsi"/>
          <w:sz w:val="22"/>
          <w:szCs w:val="21"/>
        </w:rPr>
        <w:t xml:space="preserve">. </w:t>
      </w:r>
      <w:r w:rsidR="00F2579B" w:rsidRPr="00A405EE">
        <w:rPr>
          <w:rFonts w:asciiTheme="minorHAnsi" w:eastAsiaTheme="minorEastAsia" w:hAnsiTheme="minorHAnsi" w:cstheme="minorHAnsi"/>
          <w:sz w:val="22"/>
          <w:szCs w:val="21"/>
        </w:rPr>
        <w:t>D</w:t>
      </w:r>
      <w:r w:rsidR="004F195A" w:rsidRPr="00A405EE">
        <w:rPr>
          <w:rFonts w:asciiTheme="minorHAnsi" w:eastAsiaTheme="minorEastAsia" w:hAnsiTheme="minorHAnsi" w:cstheme="minorHAnsi"/>
          <w:sz w:val="22"/>
          <w:szCs w:val="21"/>
        </w:rPr>
        <w:t>ecentralized</w:t>
      </w:r>
      <w:r w:rsidR="00F2579B" w:rsidRPr="00A405EE">
        <w:rPr>
          <w:rFonts w:asciiTheme="minorHAnsi" w:eastAsiaTheme="minorEastAsia" w:hAnsiTheme="minorHAnsi" w:cstheme="minorHAnsi"/>
          <w:sz w:val="22"/>
          <w:szCs w:val="21"/>
        </w:rPr>
        <w:t xml:space="preserve"> Autonomous Organizations (</w:t>
      </w:r>
      <w:r w:rsidR="00A80895" w:rsidRPr="00A405EE">
        <w:rPr>
          <w:rFonts w:asciiTheme="minorHAnsi" w:eastAsiaTheme="minorEastAsia" w:hAnsiTheme="minorHAnsi" w:cstheme="minorHAnsi"/>
          <w:sz w:val="22"/>
          <w:szCs w:val="21"/>
        </w:rPr>
        <w:t xml:space="preserve">known as </w:t>
      </w:r>
      <w:r w:rsidR="00F2579B" w:rsidRPr="00A405EE">
        <w:rPr>
          <w:rFonts w:asciiTheme="minorHAnsi" w:eastAsiaTheme="minorEastAsia" w:hAnsiTheme="minorHAnsi" w:cstheme="minorHAnsi"/>
          <w:sz w:val="22"/>
          <w:szCs w:val="21"/>
        </w:rPr>
        <w:t xml:space="preserve">DAOs) </w:t>
      </w:r>
      <w:r w:rsidR="001467A2" w:rsidRPr="00A405EE">
        <w:rPr>
          <w:rFonts w:asciiTheme="minorHAnsi" w:eastAsiaTheme="minorEastAsia" w:hAnsiTheme="minorHAnsi" w:cstheme="minorHAnsi"/>
          <w:sz w:val="22"/>
          <w:szCs w:val="21"/>
        </w:rPr>
        <w:t xml:space="preserve">are novel Web3-based decentralized governance entities that </w:t>
      </w:r>
      <w:r w:rsidR="00F2579B" w:rsidRPr="00A405EE">
        <w:rPr>
          <w:rFonts w:asciiTheme="minorHAnsi" w:eastAsiaTheme="minorEastAsia" w:hAnsiTheme="minorHAnsi" w:cstheme="minorHAnsi"/>
          <w:sz w:val="22"/>
          <w:szCs w:val="21"/>
        </w:rPr>
        <w:t xml:space="preserve">solicit </w:t>
      </w:r>
      <w:r w:rsidR="004C6392" w:rsidRPr="00A405EE">
        <w:rPr>
          <w:rFonts w:asciiTheme="minorHAnsi" w:eastAsiaTheme="minorEastAsia" w:hAnsiTheme="minorHAnsi" w:cstheme="minorHAnsi"/>
          <w:sz w:val="22"/>
          <w:szCs w:val="21"/>
        </w:rPr>
        <w:t xml:space="preserve">and </w:t>
      </w:r>
      <w:r w:rsidR="00D71414" w:rsidRPr="00A405EE">
        <w:rPr>
          <w:rFonts w:asciiTheme="minorHAnsi" w:eastAsiaTheme="minorEastAsia" w:hAnsiTheme="minorHAnsi" w:cstheme="minorHAnsi"/>
          <w:sz w:val="22"/>
          <w:szCs w:val="21"/>
        </w:rPr>
        <w:t xml:space="preserve">debate </w:t>
      </w:r>
      <w:r w:rsidR="00F2579B" w:rsidRPr="00A405EE">
        <w:rPr>
          <w:rFonts w:asciiTheme="minorHAnsi" w:eastAsiaTheme="minorEastAsia" w:hAnsiTheme="minorHAnsi" w:cstheme="minorHAnsi"/>
          <w:sz w:val="22"/>
          <w:szCs w:val="21"/>
        </w:rPr>
        <w:t xml:space="preserve">proposals </w:t>
      </w:r>
      <w:r w:rsidR="004C6392" w:rsidRPr="00A405EE">
        <w:rPr>
          <w:rFonts w:asciiTheme="minorHAnsi" w:eastAsiaTheme="minorEastAsia" w:hAnsiTheme="minorHAnsi" w:cstheme="minorHAnsi"/>
          <w:sz w:val="22"/>
          <w:szCs w:val="21"/>
        </w:rPr>
        <w:t xml:space="preserve">from </w:t>
      </w:r>
      <w:r w:rsidR="001D522C" w:rsidRPr="00A405EE">
        <w:rPr>
          <w:rFonts w:asciiTheme="minorHAnsi" w:eastAsiaTheme="minorEastAsia" w:hAnsiTheme="minorHAnsi" w:cstheme="minorHAnsi"/>
          <w:sz w:val="22"/>
          <w:szCs w:val="21"/>
        </w:rPr>
        <w:t xml:space="preserve">often </w:t>
      </w:r>
      <w:r w:rsidR="001467A2" w:rsidRPr="00A405EE">
        <w:rPr>
          <w:rFonts w:asciiTheme="minorHAnsi" w:eastAsiaTheme="minorEastAsia" w:hAnsiTheme="minorHAnsi" w:cstheme="minorHAnsi"/>
          <w:sz w:val="22"/>
          <w:szCs w:val="21"/>
        </w:rPr>
        <w:t xml:space="preserve">thousands of </w:t>
      </w:r>
      <w:r w:rsidR="00B44E5E" w:rsidRPr="00A405EE">
        <w:rPr>
          <w:rFonts w:asciiTheme="minorHAnsi" w:eastAsiaTheme="minorEastAsia" w:hAnsiTheme="minorHAnsi" w:cstheme="minorHAnsi"/>
          <w:sz w:val="22"/>
          <w:szCs w:val="21"/>
        </w:rPr>
        <w:t xml:space="preserve">ecosystem </w:t>
      </w:r>
      <w:r w:rsidR="004C6392" w:rsidRPr="00A405EE">
        <w:rPr>
          <w:rFonts w:asciiTheme="minorHAnsi" w:eastAsiaTheme="minorEastAsia" w:hAnsiTheme="minorHAnsi" w:cstheme="minorHAnsi"/>
          <w:sz w:val="22"/>
          <w:szCs w:val="21"/>
        </w:rPr>
        <w:t>participants</w:t>
      </w:r>
      <w:r w:rsidR="00D153F4" w:rsidRPr="00A405EE">
        <w:rPr>
          <w:rFonts w:asciiTheme="minorHAnsi" w:eastAsiaTheme="minorEastAsia" w:hAnsiTheme="minorHAnsi" w:cstheme="minorHAnsi"/>
          <w:sz w:val="22"/>
          <w:szCs w:val="21"/>
        </w:rPr>
        <w:t>;</w:t>
      </w:r>
      <w:r w:rsidR="00D71414" w:rsidRPr="00A405EE">
        <w:rPr>
          <w:rFonts w:asciiTheme="minorHAnsi" w:eastAsiaTheme="minorEastAsia" w:hAnsiTheme="minorHAnsi" w:cstheme="minorHAnsi"/>
          <w:sz w:val="22"/>
          <w:szCs w:val="21"/>
        </w:rPr>
        <w:t xml:space="preserve"> arrive at consensus using </w:t>
      </w:r>
      <w:r w:rsidR="00A072FD" w:rsidRPr="00A405EE">
        <w:rPr>
          <w:rFonts w:asciiTheme="minorHAnsi" w:eastAsiaTheme="minorEastAsia" w:hAnsiTheme="minorHAnsi" w:cstheme="minorHAnsi"/>
          <w:sz w:val="22"/>
          <w:szCs w:val="21"/>
        </w:rPr>
        <w:t xml:space="preserve">digital </w:t>
      </w:r>
      <w:r w:rsidR="00B44E5E" w:rsidRPr="00A405EE">
        <w:rPr>
          <w:rFonts w:asciiTheme="minorHAnsi" w:eastAsiaTheme="minorEastAsia" w:hAnsiTheme="minorHAnsi" w:cstheme="minorHAnsi"/>
          <w:sz w:val="22"/>
          <w:szCs w:val="21"/>
        </w:rPr>
        <w:t xml:space="preserve">voting </w:t>
      </w:r>
      <w:r w:rsidR="00D71414" w:rsidRPr="00A405EE">
        <w:rPr>
          <w:rFonts w:asciiTheme="minorHAnsi" w:eastAsiaTheme="minorEastAsia" w:hAnsiTheme="minorHAnsi" w:cstheme="minorHAnsi"/>
          <w:sz w:val="22"/>
          <w:szCs w:val="21"/>
        </w:rPr>
        <w:t>mechanisms</w:t>
      </w:r>
      <w:r w:rsidR="00D153F4" w:rsidRPr="00A405EE">
        <w:rPr>
          <w:rFonts w:asciiTheme="minorHAnsi" w:eastAsiaTheme="minorEastAsia" w:hAnsiTheme="minorHAnsi" w:cstheme="minorHAnsi"/>
          <w:sz w:val="22"/>
          <w:szCs w:val="21"/>
        </w:rPr>
        <w:t>;</w:t>
      </w:r>
      <w:r w:rsidR="00D71414" w:rsidRPr="00A405EE">
        <w:rPr>
          <w:rFonts w:asciiTheme="minorHAnsi" w:eastAsiaTheme="minorEastAsia" w:hAnsiTheme="minorHAnsi" w:cstheme="minorHAnsi"/>
          <w:sz w:val="22"/>
          <w:szCs w:val="21"/>
        </w:rPr>
        <w:t xml:space="preserve"> and </w:t>
      </w:r>
      <w:r w:rsidR="000D437A" w:rsidRPr="00A405EE">
        <w:rPr>
          <w:rFonts w:asciiTheme="minorHAnsi" w:eastAsiaTheme="minorEastAsia" w:hAnsiTheme="minorHAnsi" w:cstheme="minorHAnsi"/>
          <w:sz w:val="22"/>
          <w:szCs w:val="21"/>
        </w:rPr>
        <w:t>execute</w:t>
      </w:r>
      <w:r w:rsidR="0004665B" w:rsidRPr="00A405EE">
        <w:rPr>
          <w:rFonts w:asciiTheme="minorHAnsi" w:eastAsiaTheme="minorEastAsia" w:hAnsiTheme="minorHAnsi" w:cstheme="minorHAnsi"/>
          <w:sz w:val="22"/>
          <w:szCs w:val="21"/>
        </w:rPr>
        <w:t xml:space="preserve"> </w:t>
      </w:r>
      <w:r w:rsidR="00D71414" w:rsidRPr="00A405EE">
        <w:rPr>
          <w:rFonts w:asciiTheme="minorHAnsi" w:eastAsiaTheme="minorEastAsia" w:hAnsiTheme="minorHAnsi" w:cstheme="minorHAnsi"/>
          <w:sz w:val="22"/>
          <w:szCs w:val="21"/>
        </w:rPr>
        <w:t xml:space="preserve">approved proposals </w:t>
      </w:r>
      <w:r w:rsidR="00D05BAB" w:rsidRPr="00A405EE">
        <w:rPr>
          <w:rFonts w:asciiTheme="minorHAnsi" w:eastAsiaTheme="minorEastAsia" w:hAnsiTheme="minorHAnsi" w:cstheme="minorHAnsi"/>
          <w:sz w:val="22"/>
          <w:szCs w:val="21"/>
        </w:rPr>
        <w:t xml:space="preserve">as </w:t>
      </w:r>
      <w:r w:rsidR="003A6F01" w:rsidRPr="00A405EE">
        <w:rPr>
          <w:rFonts w:asciiTheme="minorHAnsi" w:eastAsiaTheme="minorEastAsia" w:hAnsiTheme="minorHAnsi" w:cstheme="minorHAnsi"/>
          <w:sz w:val="22"/>
          <w:szCs w:val="21"/>
        </w:rPr>
        <w:t xml:space="preserve">smart </w:t>
      </w:r>
      <w:r w:rsidR="00161343" w:rsidRPr="00A405EE">
        <w:rPr>
          <w:rFonts w:asciiTheme="minorHAnsi" w:eastAsiaTheme="minorEastAsia" w:hAnsiTheme="minorHAnsi" w:cstheme="minorHAnsi"/>
          <w:sz w:val="22"/>
          <w:szCs w:val="21"/>
        </w:rPr>
        <w:t>contract</w:t>
      </w:r>
      <w:r w:rsidR="00D05BAB" w:rsidRPr="00A405EE">
        <w:rPr>
          <w:rFonts w:asciiTheme="minorHAnsi" w:eastAsiaTheme="minorEastAsia" w:hAnsiTheme="minorHAnsi" w:cstheme="minorHAnsi"/>
          <w:sz w:val="22"/>
          <w:szCs w:val="21"/>
        </w:rPr>
        <w:t>s</w:t>
      </w:r>
      <w:r w:rsidR="003A6F01" w:rsidRPr="00A405EE">
        <w:rPr>
          <w:rFonts w:asciiTheme="minorHAnsi" w:eastAsiaTheme="minorEastAsia" w:hAnsiTheme="minorHAnsi" w:cstheme="minorHAnsi"/>
          <w:sz w:val="22"/>
          <w:szCs w:val="21"/>
        </w:rPr>
        <w:t xml:space="preserve"> </w:t>
      </w:r>
      <w:r w:rsidR="00D05BAB" w:rsidRPr="00A405EE">
        <w:rPr>
          <w:rFonts w:asciiTheme="minorHAnsi" w:eastAsiaTheme="minorEastAsia" w:hAnsiTheme="minorHAnsi" w:cstheme="minorHAnsi"/>
          <w:sz w:val="22"/>
          <w:szCs w:val="21"/>
        </w:rPr>
        <w:t xml:space="preserve">with </w:t>
      </w:r>
      <w:r w:rsidR="0004665B" w:rsidRPr="00A405EE">
        <w:rPr>
          <w:rFonts w:asciiTheme="minorHAnsi" w:eastAsiaTheme="minorEastAsia" w:hAnsiTheme="minorHAnsi" w:cstheme="minorHAnsi"/>
          <w:sz w:val="22"/>
          <w:szCs w:val="21"/>
        </w:rPr>
        <w:t xml:space="preserve">terms that are </w:t>
      </w:r>
      <w:r w:rsidR="00B01EEF" w:rsidRPr="00A405EE">
        <w:rPr>
          <w:rFonts w:asciiTheme="minorHAnsi" w:eastAsiaTheme="minorEastAsia" w:hAnsiTheme="minorHAnsi" w:cstheme="minorHAnsi"/>
          <w:sz w:val="22"/>
          <w:szCs w:val="21"/>
        </w:rPr>
        <w:t xml:space="preserve">transparent </w:t>
      </w:r>
      <w:r w:rsidR="00D05BAB" w:rsidRPr="00A405EE">
        <w:rPr>
          <w:rFonts w:asciiTheme="minorHAnsi" w:eastAsiaTheme="minorEastAsia" w:hAnsiTheme="minorHAnsi" w:cstheme="minorHAnsi"/>
          <w:sz w:val="22"/>
          <w:szCs w:val="21"/>
        </w:rPr>
        <w:t xml:space="preserve">for all </w:t>
      </w:r>
      <w:r w:rsidR="003A6F01" w:rsidRPr="00A405EE">
        <w:rPr>
          <w:rFonts w:asciiTheme="minorHAnsi" w:eastAsiaTheme="minorEastAsia" w:hAnsiTheme="minorHAnsi" w:cstheme="minorHAnsi"/>
          <w:sz w:val="22"/>
          <w:szCs w:val="21"/>
        </w:rPr>
        <w:t>participants</w:t>
      </w:r>
      <w:r w:rsidR="001467A2" w:rsidRPr="00A405EE">
        <w:rPr>
          <w:rFonts w:asciiTheme="minorHAnsi" w:eastAsiaTheme="minorEastAsia" w:hAnsiTheme="minorHAnsi" w:cstheme="minorHAnsi"/>
          <w:sz w:val="22"/>
          <w:szCs w:val="21"/>
        </w:rPr>
        <w:t xml:space="preserve">, who retain </w:t>
      </w:r>
      <w:r w:rsidR="00393A62" w:rsidRPr="00A405EE">
        <w:rPr>
          <w:rFonts w:asciiTheme="minorHAnsi" w:eastAsiaTheme="minorEastAsia" w:hAnsiTheme="minorHAnsi" w:cstheme="minorHAnsi"/>
          <w:sz w:val="22"/>
          <w:szCs w:val="21"/>
        </w:rPr>
        <w:t>ownership</w:t>
      </w:r>
      <w:r w:rsidR="001467A2" w:rsidRPr="00A405EE">
        <w:rPr>
          <w:rFonts w:asciiTheme="minorHAnsi" w:eastAsiaTheme="minorEastAsia" w:hAnsiTheme="minorHAnsi" w:cstheme="minorHAnsi"/>
          <w:sz w:val="22"/>
          <w:szCs w:val="21"/>
        </w:rPr>
        <w:t xml:space="preserve"> of their data</w:t>
      </w:r>
      <w:r w:rsidR="003A6F01" w:rsidRPr="00A405EE">
        <w:rPr>
          <w:rFonts w:asciiTheme="minorHAnsi" w:eastAsiaTheme="minorEastAsia" w:hAnsiTheme="minorHAnsi" w:cstheme="minorHAnsi"/>
          <w:sz w:val="22"/>
          <w:szCs w:val="21"/>
        </w:rPr>
        <w:t>.</w:t>
      </w:r>
      <w:r w:rsidR="00E55513" w:rsidRPr="00A405EE">
        <w:rPr>
          <w:rFonts w:asciiTheme="minorHAnsi" w:eastAsiaTheme="minorEastAsia" w:hAnsiTheme="minorHAnsi" w:cstheme="minorHAnsi"/>
          <w:sz w:val="22"/>
          <w:szCs w:val="21"/>
        </w:rPr>
        <w:t xml:space="preserve"> </w:t>
      </w:r>
      <w:r w:rsidR="001467A2" w:rsidRPr="00A405EE">
        <w:rPr>
          <w:rFonts w:asciiTheme="minorHAnsi" w:eastAsiaTheme="minorEastAsia" w:hAnsiTheme="minorHAnsi" w:cstheme="minorHAnsi"/>
          <w:sz w:val="22"/>
          <w:szCs w:val="21"/>
        </w:rPr>
        <w:t>Our term</w:t>
      </w:r>
      <w:r w:rsidR="00996932" w:rsidRPr="00A405EE">
        <w:rPr>
          <w:rFonts w:asciiTheme="minorHAnsi" w:hAnsiTheme="minorHAnsi" w:cstheme="minorHAnsi"/>
          <w:sz w:val="22"/>
          <w:szCs w:val="21"/>
        </w:rPr>
        <w:t xml:space="preserve"> draw</w:t>
      </w:r>
      <w:r w:rsidR="00E04FB1" w:rsidRPr="00A405EE">
        <w:rPr>
          <w:rFonts w:asciiTheme="minorHAnsi" w:hAnsiTheme="minorHAnsi" w:cstheme="minorHAnsi"/>
          <w:sz w:val="22"/>
          <w:szCs w:val="21"/>
        </w:rPr>
        <w:t>s from</w:t>
      </w:r>
      <w:r w:rsidR="00996932" w:rsidRPr="00A405EE">
        <w:rPr>
          <w:rFonts w:asciiTheme="minorHAnsi" w:hAnsiTheme="minorHAnsi" w:cstheme="minorHAnsi"/>
          <w:sz w:val="22"/>
          <w:szCs w:val="21"/>
        </w:rPr>
        <w:t xml:space="preserve"> the </w:t>
      </w:r>
      <w:r w:rsidR="00E04FB1" w:rsidRPr="00A405EE">
        <w:rPr>
          <w:rFonts w:asciiTheme="minorHAnsi" w:hAnsiTheme="minorHAnsi" w:cstheme="minorHAnsi"/>
          <w:sz w:val="22"/>
          <w:szCs w:val="21"/>
        </w:rPr>
        <w:t xml:space="preserve">concept of </w:t>
      </w:r>
      <w:r w:rsidR="00F155E4" w:rsidRPr="00A405EE">
        <w:rPr>
          <w:rFonts w:asciiTheme="minorHAnsi" w:hAnsiTheme="minorHAnsi" w:cstheme="minorHAnsi"/>
          <w:sz w:val="22"/>
          <w:szCs w:val="21"/>
        </w:rPr>
        <w:t>“L</w:t>
      </w:r>
      <w:r w:rsidR="00996932" w:rsidRPr="00A405EE">
        <w:rPr>
          <w:rFonts w:asciiTheme="minorHAnsi" w:hAnsiTheme="minorHAnsi" w:cstheme="minorHAnsi"/>
          <w:sz w:val="22"/>
          <w:szCs w:val="21"/>
        </w:rPr>
        <w:t>iquid democracy,</w:t>
      </w:r>
      <w:r w:rsidR="00F155E4" w:rsidRPr="00A405EE">
        <w:rPr>
          <w:rFonts w:asciiTheme="minorHAnsi" w:hAnsiTheme="minorHAnsi" w:cstheme="minorHAnsi"/>
          <w:sz w:val="22"/>
          <w:szCs w:val="21"/>
        </w:rPr>
        <w:t>”</w:t>
      </w:r>
      <w:r w:rsidR="00996932" w:rsidRPr="00A405EE">
        <w:rPr>
          <w:rFonts w:asciiTheme="minorHAnsi" w:hAnsiTheme="minorHAnsi" w:cstheme="minorHAnsi"/>
          <w:sz w:val="22"/>
          <w:szCs w:val="21"/>
        </w:rPr>
        <w:t xml:space="preserve"> </w:t>
      </w:r>
      <w:r w:rsidR="001467A2" w:rsidRPr="00A405EE">
        <w:rPr>
          <w:rFonts w:asciiTheme="minorHAnsi" w:hAnsiTheme="minorHAnsi" w:cstheme="minorHAnsi"/>
          <w:sz w:val="22"/>
          <w:szCs w:val="21"/>
        </w:rPr>
        <w:t>in which</w:t>
      </w:r>
      <w:r w:rsidR="00996932" w:rsidRPr="00A405EE">
        <w:rPr>
          <w:rFonts w:asciiTheme="minorHAnsi" w:hAnsiTheme="minorHAnsi" w:cstheme="minorHAnsi"/>
          <w:sz w:val="22"/>
          <w:szCs w:val="21"/>
        </w:rPr>
        <w:t xml:space="preserve"> </w:t>
      </w:r>
      <w:r w:rsidR="00F155E4" w:rsidRPr="00A405EE">
        <w:rPr>
          <w:rFonts w:asciiTheme="minorHAnsi" w:hAnsiTheme="minorHAnsi" w:cstheme="minorHAnsi"/>
          <w:sz w:val="22"/>
          <w:szCs w:val="21"/>
        </w:rPr>
        <w:t xml:space="preserve">the </w:t>
      </w:r>
      <w:r w:rsidR="001467A2" w:rsidRPr="00A405EE">
        <w:rPr>
          <w:rFonts w:asciiTheme="minorHAnsi" w:hAnsiTheme="minorHAnsi" w:cstheme="minorHAnsi"/>
          <w:sz w:val="22"/>
          <w:szCs w:val="21"/>
        </w:rPr>
        <w:t xml:space="preserve">scale </w:t>
      </w:r>
      <w:r w:rsidR="00CA1E39" w:rsidRPr="00A405EE">
        <w:rPr>
          <w:rFonts w:asciiTheme="minorHAnsi" w:hAnsiTheme="minorHAnsi" w:cstheme="minorHAnsi"/>
          <w:sz w:val="22"/>
          <w:szCs w:val="21"/>
        </w:rPr>
        <w:t xml:space="preserve">and composition of </w:t>
      </w:r>
      <w:r w:rsidR="00996932" w:rsidRPr="00A405EE">
        <w:rPr>
          <w:rFonts w:asciiTheme="minorHAnsi" w:hAnsiTheme="minorHAnsi" w:cstheme="minorHAnsi"/>
          <w:sz w:val="22"/>
          <w:szCs w:val="21"/>
        </w:rPr>
        <w:t>decision</w:t>
      </w:r>
      <w:r w:rsidR="00D153F4" w:rsidRPr="00A405EE">
        <w:rPr>
          <w:rFonts w:asciiTheme="minorHAnsi" w:hAnsiTheme="minorHAnsi" w:cstheme="minorHAnsi"/>
          <w:sz w:val="22"/>
          <w:szCs w:val="21"/>
        </w:rPr>
        <w:t>-</w:t>
      </w:r>
      <w:r w:rsidR="00996932" w:rsidRPr="00A405EE">
        <w:rPr>
          <w:rFonts w:asciiTheme="minorHAnsi" w:hAnsiTheme="minorHAnsi" w:cstheme="minorHAnsi"/>
          <w:sz w:val="22"/>
          <w:szCs w:val="21"/>
        </w:rPr>
        <w:t>makers var</w:t>
      </w:r>
      <w:r w:rsidR="001D522C" w:rsidRPr="00A405EE">
        <w:rPr>
          <w:rFonts w:asciiTheme="minorHAnsi" w:hAnsiTheme="minorHAnsi" w:cstheme="minorHAnsi"/>
          <w:sz w:val="22"/>
          <w:szCs w:val="21"/>
        </w:rPr>
        <w:t>ies</w:t>
      </w:r>
      <w:r w:rsidR="00996932" w:rsidRPr="00A405EE">
        <w:rPr>
          <w:rFonts w:asciiTheme="minorHAnsi" w:hAnsiTheme="minorHAnsi" w:cstheme="minorHAnsi"/>
          <w:sz w:val="22"/>
          <w:szCs w:val="21"/>
        </w:rPr>
        <w:t xml:space="preserve"> </w:t>
      </w:r>
      <w:r w:rsidR="00B155FE" w:rsidRPr="00A405EE">
        <w:rPr>
          <w:rFonts w:asciiTheme="minorHAnsi" w:hAnsiTheme="minorHAnsi" w:cstheme="minorHAnsi"/>
          <w:sz w:val="22"/>
          <w:szCs w:val="21"/>
        </w:rPr>
        <w:t xml:space="preserve">dynamically </w:t>
      </w:r>
      <w:r w:rsidR="00996932" w:rsidRPr="00A405EE">
        <w:rPr>
          <w:rFonts w:asciiTheme="minorHAnsi" w:hAnsiTheme="minorHAnsi" w:cstheme="minorHAnsi"/>
          <w:sz w:val="22"/>
          <w:szCs w:val="21"/>
        </w:rPr>
        <w:t xml:space="preserve">depending on the governance </w:t>
      </w:r>
      <w:r w:rsidR="008A522B" w:rsidRPr="00A405EE">
        <w:rPr>
          <w:rFonts w:asciiTheme="minorHAnsi" w:hAnsiTheme="minorHAnsi" w:cstheme="minorHAnsi"/>
          <w:sz w:val="22"/>
          <w:szCs w:val="21"/>
        </w:rPr>
        <w:t>decision</w:t>
      </w:r>
      <w:r w:rsidR="00996932" w:rsidRPr="00A405EE">
        <w:rPr>
          <w:rFonts w:asciiTheme="minorHAnsi" w:hAnsiTheme="minorHAnsi" w:cstheme="minorHAnsi"/>
          <w:sz w:val="22"/>
          <w:szCs w:val="21"/>
        </w:rPr>
        <w:t xml:space="preserve">. </w:t>
      </w:r>
    </w:p>
    <w:p w14:paraId="28D5C509" w14:textId="7B1E79EE" w:rsidR="00791DF2" w:rsidRPr="00A405EE" w:rsidRDefault="00350423" w:rsidP="00A405EE">
      <w:pPr>
        <w:rPr>
          <w:rFonts w:asciiTheme="minorHAnsi" w:hAnsiTheme="minorHAnsi" w:cstheme="minorHAnsi"/>
          <w:sz w:val="22"/>
          <w:szCs w:val="21"/>
        </w:rPr>
      </w:pPr>
      <w:r w:rsidRPr="00A405EE">
        <w:rPr>
          <w:rFonts w:asciiTheme="minorHAnsi" w:hAnsiTheme="minorHAnsi" w:cstheme="minorHAnsi"/>
          <w:sz w:val="22"/>
          <w:szCs w:val="21"/>
        </w:rPr>
        <w:lastRenderedPageBreak/>
        <w:t xml:space="preserve">For example, </w:t>
      </w:r>
      <w:r w:rsidR="009A5989" w:rsidRPr="00A405EE">
        <w:rPr>
          <w:rFonts w:asciiTheme="minorHAnsi" w:hAnsiTheme="minorHAnsi" w:cstheme="minorHAnsi"/>
          <w:sz w:val="22"/>
          <w:szCs w:val="21"/>
        </w:rPr>
        <w:t xml:space="preserve">Wolfram </w:t>
      </w:r>
      <w:r w:rsidR="005A0ADD" w:rsidRPr="00A405EE">
        <w:rPr>
          <w:rFonts w:asciiTheme="minorHAnsi" w:hAnsiTheme="minorHAnsi" w:cstheme="minorHAnsi"/>
          <w:sz w:val="22"/>
          <w:szCs w:val="21"/>
        </w:rPr>
        <w:t>Research</w:t>
      </w:r>
      <w:r w:rsidR="00E11332" w:rsidRPr="00A405EE">
        <w:rPr>
          <w:rFonts w:asciiTheme="minorHAnsi" w:hAnsiTheme="minorHAnsi" w:cstheme="minorHAnsi"/>
          <w:sz w:val="22"/>
          <w:szCs w:val="21"/>
        </w:rPr>
        <w:t xml:space="preserve">, a </w:t>
      </w:r>
      <w:r w:rsidR="00BF3B3A" w:rsidRPr="00A405EE">
        <w:rPr>
          <w:rFonts w:asciiTheme="minorHAnsi" w:hAnsiTheme="minorHAnsi" w:cstheme="minorHAnsi"/>
          <w:sz w:val="22"/>
          <w:szCs w:val="21"/>
        </w:rPr>
        <w:t>provider of solutions based on Wolfram programming languages and technologies</w:t>
      </w:r>
      <w:r w:rsidR="00E11332" w:rsidRPr="00A405EE">
        <w:rPr>
          <w:rFonts w:asciiTheme="minorHAnsi" w:hAnsiTheme="minorHAnsi" w:cstheme="minorHAnsi"/>
          <w:sz w:val="22"/>
          <w:szCs w:val="21"/>
        </w:rPr>
        <w:t xml:space="preserve">, </w:t>
      </w:r>
      <w:r w:rsidR="00D05BAB" w:rsidRPr="00A405EE">
        <w:rPr>
          <w:rFonts w:asciiTheme="minorHAnsi" w:hAnsiTheme="minorHAnsi" w:cstheme="minorHAnsi"/>
          <w:sz w:val="22"/>
          <w:szCs w:val="21"/>
        </w:rPr>
        <w:t xml:space="preserve">participates in </w:t>
      </w:r>
      <w:r w:rsidR="009A5989" w:rsidRPr="00A405EE">
        <w:rPr>
          <w:rFonts w:asciiTheme="minorHAnsi" w:hAnsiTheme="minorHAnsi" w:cstheme="minorHAnsi"/>
          <w:sz w:val="22"/>
          <w:szCs w:val="21"/>
        </w:rPr>
        <w:t xml:space="preserve">the </w:t>
      </w:r>
      <w:proofErr w:type="spellStart"/>
      <w:r w:rsidR="009A5989" w:rsidRPr="00A405EE">
        <w:rPr>
          <w:rFonts w:asciiTheme="minorHAnsi" w:hAnsiTheme="minorHAnsi" w:cstheme="minorHAnsi"/>
          <w:sz w:val="22"/>
          <w:szCs w:val="21"/>
        </w:rPr>
        <w:t>Cardano</w:t>
      </w:r>
      <w:proofErr w:type="spellEnd"/>
      <w:r w:rsidR="009A5989" w:rsidRPr="00A405EE">
        <w:rPr>
          <w:rFonts w:asciiTheme="minorHAnsi" w:hAnsiTheme="minorHAnsi" w:cstheme="minorHAnsi"/>
          <w:sz w:val="22"/>
          <w:szCs w:val="21"/>
        </w:rPr>
        <w:t xml:space="preserve"> Web3 community to </w:t>
      </w:r>
      <w:r w:rsidR="00BC3EF8" w:rsidRPr="00A405EE">
        <w:rPr>
          <w:rFonts w:asciiTheme="minorHAnsi" w:hAnsiTheme="minorHAnsi" w:cstheme="minorHAnsi"/>
          <w:sz w:val="22"/>
          <w:szCs w:val="21"/>
        </w:rPr>
        <w:t xml:space="preserve">realize ecosystem value by </w:t>
      </w:r>
      <w:r w:rsidR="00741DAB" w:rsidRPr="00A405EE">
        <w:rPr>
          <w:rFonts w:asciiTheme="minorHAnsi" w:hAnsiTheme="minorHAnsi" w:cstheme="minorHAnsi"/>
          <w:sz w:val="22"/>
          <w:szCs w:val="21"/>
        </w:rPr>
        <w:t>access</w:t>
      </w:r>
      <w:r w:rsidR="00BC3EF8" w:rsidRPr="00A405EE">
        <w:rPr>
          <w:rFonts w:asciiTheme="minorHAnsi" w:hAnsiTheme="minorHAnsi" w:cstheme="minorHAnsi"/>
          <w:sz w:val="22"/>
          <w:szCs w:val="21"/>
        </w:rPr>
        <w:t>ing</w:t>
      </w:r>
      <w:r w:rsidRPr="00A405EE">
        <w:rPr>
          <w:rFonts w:asciiTheme="minorHAnsi" w:hAnsiTheme="minorHAnsi" w:cstheme="minorHAnsi"/>
          <w:sz w:val="22"/>
          <w:szCs w:val="21"/>
        </w:rPr>
        <w:t xml:space="preserve"> expertise and </w:t>
      </w:r>
      <w:r w:rsidR="00B01EEF" w:rsidRPr="00A405EE">
        <w:rPr>
          <w:rFonts w:asciiTheme="minorHAnsi" w:hAnsiTheme="minorHAnsi" w:cstheme="minorHAnsi"/>
          <w:sz w:val="22"/>
          <w:szCs w:val="21"/>
        </w:rPr>
        <w:t>resources</w:t>
      </w:r>
      <w:r w:rsidR="005A0ADD" w:rsidRPr="00A405EE">
        <w:rPr>
          <w:rFonts w:asciiTheme="minorHAnsi" w:hAnsiTheme="minorHAnsi" w:cstheme="minorHAnsi"/>
          <w:sz w:val="22"/>
          <w:szCs w:val="21"/>
        </w:rPr>
        <w:t xml:space="preserve"> </w:t>
      </w:r>
      <w:r w:rsidR="00741DAB" w:rsidRPr="00A405EE">
        <w:rPr>
          <w:rFonts w:asciiTheme="minorHAnsi" w:hAnsiTheme="minorHAnsi" w:cstheme="minorHAnsi"/>
          <w:sz w:val="22"/>
          <w:szCs w:val="21"/>
        </w:rPr>
        <w:t>for</w:t>
      </w:r>
      <w:r w:rsidRPr="00A405EE">
        <w:rPr>
          <w:rFonts w:asciiTheme="minorHAnsi" w:hAnsiTheme="minorHAnsi" w:cstheme="minorHAnsi"/>
          <w:sz w:val="22"/>
          <w:szCs w:val="21"/>
        </w:rPr>
        <w:t xml:space="preserve"> </w:t>
      </w:r>
      <w:r w:rsidR="005A0ADD" w:rsidRPr="00A405EE">
        <w:rPr>
          <w:rFonts w:asciiTheme="minorHAnsi" w:hAnsiTheme="minorHAnsi" w:cstheme="minorHAnsi"/>
          <w:sz w:val="22"/>
          <w:szCs w:val="21"/>
        </w:rPr>
        <w:t>build</w:t>
      </w:r>
      <w:r w:rsidR="00741DAB" w:rsidRPr="00A405EE">
        <w:rPr>
          <w:rFonts w:asciiTheme="minorHAnsi" w:hAnsiTheme="minorHAnsi" w:cstheme="minorHAnsi"/>
          <w:sz w:val="22"/>
          <w:szCs w:val="21"/>
        </w:rPr>
        <w:t>ing</w:t>
      </w:r>
      <w:r w:rsidR="005A0ADD" w:rsidRPr="00A405EE">
        <w:rPr>
          <w:rFonts w:asciiTheme="minorHAnsi" w:hAnsiTheme="minorHAnsi" w:cstheme="minorHAnsi"/>
          <w:sz w:val="22"/>
          <w:szCs w:val="21"/>
        </w:rPr>
        <w:t xml:space="preserve"> </w:t>
      </w:r>
      <w:r w:rsidR="00E11332" w:rsidRPr="00A405EE">
        <w:rPr>
          <w:rFonts w:asciiTheme="minorHAnsi" w:hAnsiTheme="minorHAnsi" w:cstheme="minorHAnsi"/>
          <w:sz w:val="22"/>
          <w:szCs w:val="21"/>
        </w:rPr>
        <w:t>generative AI capabilit</w:t>
      </w:r>
      <w:r w:rsidR="005A0ADD" w:rsidRPr="00A405EE">
        <w:rPr>
          <w:rFonts w:asciiTheme="minorHAnsi" w:hAnsiTheme="minorHAnsi" w:cstheme="minorHAnsi"/>
          <w:sz w:val="22"/>
          <w:szCs w:val="21"/>
        </w:rPr>
        <w:t>ies</w:t>
      </w:r>
      <w:r w:rsidR="00E11332" w:rsidRPr="00A405EE">
        <w:rPr>
          <w:rFonts w:asciiTheme="minorHAnsi" w:hAnsiTheme="minorHAnsi" w:cstheme="minorHAnsi"/>
          <w:sz w:val="22"/>
          <w:szCs w:val="21"/>
        </w:rPr>
        <w:t xml:space="preserve">. </w:t>
      </w:r>
      <w:r w:rsidR="0095386F" w:rsidRPr="00A405EE">
        <w:rPr>
          <w:rFonts w:asciiTheme="minorHAnsi" w:hAnsiTheme="minorHAnsi" w:cstheme="minorHAnsi"/>
          <w:sz w:val="22"/>
          <w:szCs w:val="21"/>
        </w:rPr>
        <w:t xml:space="preserve">Wolfram </w:t>
      </w:r>
      <w:r w:rsidR="00F155E4" w:rsidRPr="00A405EE">
        <w:rPr>
          <w:rFonts w:asciiTheme="minorHAnsi" w:hAnsiTheme="minorHAnsi" w:cstheme="minorHAnsi"/>
          <w:sz w:val="22"/>
          <w:szCs w:val="21"/>
        </w:rPr>
        <w:t xml:space="preserve">Research </w:t>
      </w:r>
      <w:r w:rsidR="0095386F" w:rsidRPr="00A405EE">
        <w:rPr>
          <w:rFonts w:asciiTheme="minorHAnsi" w:hAnsiTheme="minorHAnsi" w:cstheme="minorHAnsi"/>
          <w:sz w:val="22"/>
          <w:szCs w:val="21"/>
        </w:rPr>
        <w:t>submits</w:t>
      </w:r>
      <w:r w:rsidR="00BF3B3A" w:rsidRPr="00A405EE">
        <w:rPr>
          <w:rFonts w:asciiTheme="minorHAnsi" w:hAnsiTheme="minorHAnsi" w:cstheme="minorHAnsi"/>
          <w:sz w:val="22"/>
          <w:szCs w:val="21"/>
        </w:rPr>
        <w:t xml:space="preserve"> </w:t>
      </w:r>
      <w:r w:rsidR="0095386F" w:rsidRPr="00A405EE">
        <w:rPr>
          <w:rFonts w:asciiTheme="minorHAnsi" w:hAnsiTheme="minorHAnsi" w:cstheme="minorHAnsi"/>
          <w:sz w:val="22"/>
          <w:szCs w:val="21"/>
        </w:rPr>
        <w:t>proposal</w:t>
      </w:r>
      <w:r w:rsidR="00BF3B3A" w:rsidRPr="00A405EE">
        <w:rPr>
          <w:rFonts w:asciiTheme="minorHAnsi" w:hAnsiTheme="minorHAnsi" w:cstheme="minorHAnsi"/>
          <w:sz w:val="22"/>
          <w:szCs w:val="21"/>
        </w:rPr>
        <w:t>s</w:t>
      </w:r>
      <w:r w:rsidR="005A0ADD" w:rsidRPr="00A405EE">
        <w:rPr>
          <w:rFonts w:asciiTheme="minorHAnsi" w:hAnsiTheme="minorHAnsi" w:cstheme="minorHAnsi"/>
          <w:sz w:val="22"/>
          <w:szCs w:val="21"/>
        </w:rPr>
        <w:t xml:space="preserve"> </w:t>
      </w:r>
      <w:r w:rsidR="0006522C" w:rsidRPr="00A405EE">
        <w:rPr>
          <w:rFonts w:asciiTheme="minorHAnsi" w:hAnsiTheme="minorHAnsi" w:cstheme="minorHAnsi"/>
          <w:sz w:val="22"/>
          <w:szCs w:val="21"/>
        </w:rPr>
        <w:t xml:space="preserve">to </w:t>
      </w:r>
      <w:r w:rsidR="00B95E59" w:rsidRPr="00A405EE">
        <w:rPr>
          <w:rFonts w:asciiTheme="minorHAnsi" w:hAnsiTheme="minorHAnsi" w:cstheme="minorHAnsi"/>
          <w:sz w:val="22"/>
          <w:szCs w:val="21"/>
        </w:rPr>
        <w:t xml:space="preserve">the </w:t>
      </w:r>
      <w:proofErr w:type="spellStart"/>
      <w:r w:rsidR="00B95E59" w:rsidRPr="00A405EE">
        <w:rPr>
          <w:rFonts w:asciiTheme="minorHAnsi" w:hAnsiTheme="minorHAnsi" w:cstheme="minorHAnsi"/>
          <w:sz w:val="22"/>
          <w:szCs w:val="21"/>
        </w:rPr>
        <w:t>Cardano</w:t>
      </w:r>
      <w:proofErr w:type="spellEnd"/>
      <w:r w:rsidR="00B95E59" w:rsidRPr="00A405EE">
        <w:rPr>
          <w:rFonts w:asciiTheme="minorHAnsi" w:hAnsiTheme="minorHAnsi" w:cstheme="minorHAnsi"/>
          <w:sz w:val="22"/>
          <w:szCs w:val="21"/>
        </w:rPr>
        <w:t xml:space="preserve"> </w:t>
      </w:r>
      <w:r w:rsidR="00CA1E39" w:rsidRPr="00A405EE">
        <w:rPr>
          <w:rFonts w:asciiTheme="minorHAnsi" w:hAnsiTheme="minorHAnsi" w:cstheme="minorHAnsi"/>
          <w:sz w:val="22"/>
          <w:szCs w:val="21"/>
        </w:rPr>
        <w:t>DAO</w:t>
      </w:r>
      <w:r w:rsidR="00F155E4" w:rsidRPr="00A405EE">
        <w:rPr>
          <w:rFonts w:asciiTheme="minorHAnsi" w:hAnsiTheme="minorHAnsi" w:cstheme="minorHAnsi"/>
          <w:sz w:val="22"/>
          <w:szCs w:val="21"/>
        </w:rPr>
        <w:t xml:space="preserve">; </w:t>
      </w:r>
      <w:r w:rsidR="0095386F" w:rsidRPr="00A405EE">
        <w:rPr>
          <w:rFonts w:asciiTheme="minorHAnsi" w:hAnsiTheme="minorHAnsi" w:cstheme="minorHAnsi"/>
          <w:sz w:val="22"/>
          <w:szCs w:val="21"/>
        </w:rPr>
        <w:t xml:space="preserve">participants </w:t>
      </w:r>
      <w:r w:rsidR="00F155E4" w:rsidRPr="00A405EE">
        <w:rPr>
          <w:rFonts w:asciiTheme="minorHAnsi" w:hAnsiTheme="minorHAnsi" w:cstheme="minorHAnsi"/>
          <w:sz w:val="22"/>
          <w:szCs w:val="21"/>
        </w:rPr>
        <w:t xml:space="preserve">then </w:t>
      </w:r>
      <w:r w:rsidR="0095386F" w:rsidRPr="00A405EE">
        <w:rPr>
          <w:rFonts w:asciiTheme="minorHAnsi" w:hAnsiTheme="minorHAnsi" w:cstheme="minorHAnsi"/>
          <w:sz w:val="22"/>
          <w:szCs w:val="21"/>
        </w:rPr>
        <w:t xml:space="preserve">discuss </w:t>
      </w:r>
      <w:r w:rsidR="00B95E59" w:rsidRPr="00A405EE">
        <w:rPr>
          <w:rFonts w:asciiTheme="minorHAnsi" w:hAnsiTheme="minorHAnsi" w:cstheme="minorHAnsi"/>
          <w:sz w:val="22"/>
          <w:szCs w:val="21"/>
        </w:rPr>
        <w:t xml:space="preserve">and </w:t>
      </w:r>
      <w:r w:rsidR="0095386F" w:rsidRPr="00A405EE">
        <w:rPr>
          <w:rFonts w:asciiTheme="minorHAnsi" w:hAnsiTheme="minorHAnsi" w:cstheme="minorHAnsi"/>
          <w:sz w:val="22"/>
          <w:szCs w:val="21"/>
        </w:rPr>
        <w:t>vote on w</w:t>
      </w:r>
      <w:r w:rsidR="005A0ADD" w:rsidRPr="00A405EE">
        <w:rPr>
          <w:rFonts w:asciiTheme="minorHAnsi" w:hAnsiTheme="minorHAnsi" w:cstheme="minorHAnsi"/>
          <w:sz w:val="22"/>
          <w:szCs w:val="21"/>
        </w:rPr>
        <w:t xml:space="preserve">hether </w:t>
      </w:r>
      <w:r w:rsidR="0095386F" w:rsidRPr="00A405EE">
        <w:rPr>
          <w:rFonts w:asciiTheme="minorHAnsi" w:hAnsiTheme="minorHAnsi" w:cstheme="minorHAnsi"/>
          <w:sz w:val="22"/>
          <w:szCs w:val="21"/>
        </w:rPr>
        <w:t xml:space="preserve">to </w:t>
      </w:r>
      <w:r w:rsidR="00FE0C7E" w:rsidRPr="00A405EE">
        <w:rPr>
          <w:rFonts w:asciiTheme="minorHAnsi" w:hAnsiTheme="minorHAnsi" w:cstheme="minorHAnsi"/>
          <w:sz w:val="22"/>
          <w:szCs w:val="21"/>
        </w:rPr>
        <w:t xml:space="preserve">fund </w:t>
      </w:r>
      <w:r w:rsidR="00AB01F0" w:rsidRPr="00A405EE">
        <w:rPr>
          <w:rFonts w:asciiTheme="minorHAnsi" w:hAnsiTheme="minorHAnsi" w:cstheme="minorHAnsi"/>
          <w:sz w:val="22"/>
          <w:szCs w:val="21"/>
        </w:rPr>
        <w:t>the</w:t>
      </w:r>
      <w:r w:rsidR="00F155E4" w:rsidRPr="00A405EE">
        <w:rPr>
          <w:rFonts w:asciiTheme="minorHAnsi" w:hAnsiTheme="minorHAnsi" w:cstheme="minorHAnsi"/>
          <w:sz w:val="22"/>
          <w:szCs w:val="21"/>
        </w:rPr>
        <w:t xml:space="preserve"> proposals</w:t>
      </w:r>
      <w:r w:rsidR="00AB01F0" w:rsidRPr="00A405EE">
        <w:rPr>
          <w:rFonts w:asciiTheme="minorHAnsi" w:hAnsiTheme="minorHAnsi" w:cstheme="minorHAnsi"/>
          <w:sz w:val="22"/>
          <w:szCs w:val="21"/>
        </w:rPr>
        <w:t xml:space="preserve"> and</w:t>
      </w:r>
      <w:r w:rsidR="0004665B" w:rsidRPr="00A405EE">
        <w:rPr>
          <w:rFonts w:asciiTheme="minorHAnsi" w:hAnsiTheme="minorHAnsi" w:cstheme="minorHAnsi"/>
          <w:sz w:val="22"/>
          <w:szCs w:val="21"/>
        </w:rPr>
        <w:t xml:space="preserve"> </w:t>
      </w:r>
      <w:r w:rsidR="00952855" w:rsidRPr="00A405EE">
        <w:rPr>
          <w:rFonts w:asciiTheme="minorHAnsi" w:hAnsiTheme="minorHAnsi" w:cstheme="minorHAnsi"/>
          <w:sz w:val="22"/>
          <w:szCs w:val="21"/>
        </w:rPr>
        <w:t xml:space="preserve">incorporate </w:t>
      </w:r>
      <w:r w:rsidR="004D4FB2" w:rsidRPr="00A405EE">
        <w:rPr>
          <w:rFonts w:asciiTheme="minorHAnsi" w:hAnsiTheme="minorHAnsi" w:cstheme="minorHAnsi"/>
          <w:sz w:val="22"/>
          <w:szCs w:val="21"/>
        </w:rPr>
        <w:t>their delivery</w:t>
      </w:r>
      <w:r w:rsidR="0004665B" w:rsidRPr="00A405EE">
        <w:rPr>
          <w:rFonts w:asciiTheme="minorHAnsi" w:hAnsiTheme="minorHAnsi" w:cstheme="minorHAnsi"/>
          <w:sz w:val="22"/>
          <w:szCs w:val="21"/>
        </w:rPr>
        <w:t xml:space="preserve"> </w:t>
      </w:r>
      <w:r w:rsidR="00741DAB" w:rsidRPr="00A405EE">
        <w:rPr>
          <w:rFonts w:asciiTheme="minorHAnsi" w:hAnsiTheme="minorHAnsi" w:cstheme="minorHAnsi"/>
          <w:sz w:val="22"/>
          <w:szCs w:val="21"/>
        </w:rPr>
        <w:t>into the core code of the platform</w:t>
      </w:r>
      <w:r w:rsidR="00B22B39" w:rsidRPr="00A405EE">
        <w:rPr>
          <w:rFonts w:asciiTheme="minorHAnsi" w:hAnsiTheme="minorHAnsi" w:cstheme="minorHAnsi"/>
          <w:sz w:val="22"/>
          <w:szCs w:val="21"/>
        </w:rPr>
        <w:t>.</w:t>
      </w:r>
    </w:p>
    <w:p w14:paraId="64BBEA8B" w14:textId="3C649A1F" w:rsidR="00A80895" w:rsidRPr="00A405EE" w:rsidRDefault="00A80895" w:rsidP="00A405EE">
      <w:pPr>
        <w:rPr>
          <w:rFonts w:asciiTheme="minorHAnsi" w:hAnsiTheme="minorHAnsi" w:cstheme="minorHAnsi"/>
          <w:sz w:val="22"/>
          <w:szCs w:val="21"/>
        </w:rPr>
      </w:pPr>
      <w:r w:rsidRPr="00A405EE">
        <w:rPr>
          <w:rFonts w:asciiTheme="minorHAnsi" w:hAnsiTheme="minorHAnsi" w:cstheme="minorHAnsi"/>
          <w:sz w:val="22"/>
          <w:szCs w:val="21"/>
        </w:rPr>
        <w:t xml:space="preserve">Stephen </w:t>
      </w:r>
      <w:proofErr w:type="spellStart"/>
      <w:r w:rsidRPr="00A405EE">
        <w:rPr>
          <w:rFonts w:asciiTheme="minorHAnsi" w:hAnsiTheme="minorHAnsi" w:cstheme="minorHAnsi"/>
          <w:sz w:val="22"/>
          <w:szCs w:val="21"/>
        </w:rPr>
        <w:t>Macurdy</w:t>
      </w:r>
      <w:proofErr w:type="spellEnd"/>
      <w:r w:rsidRPr="00A405EE">
        <w:rPr>
          <w:rFonts w:asciiTheme="minorHAnsi" w:hAnsiTheme="minorHAnsi" w:cstheme="minorHAnsi"/>
          <w:sz w:val="22"/>
          <w:szCs w:val="21"/>
        </w:rPr>
        <w:t xml:space="preserve">, Head of Blockchain Research </w:t>
      </w:r>
      <w:r w:rsidR="00A405EE" w:rsidRPr="00A405EE">
        <w:rPr>
          <w:rFonts w:asciiTheme="minorHAnsi" w:hAnsiTheme="minorHAnsi" w:cstheme="minorHAnsi"/>
          <w:sz w:val="22"/>
          <w:szCs w:val="21"/>
        </w:rPr>
        <w:t>and</w:t>
      </w:r>
      <w:r w:rsidRPr="00A405EE">
        <w:rPr>
          <w:rFonts w:asciiTheme="minorHAnsi" w:hAnsiTheme="minorHAnsi" w:cstheme="minorHAnsi"/>
          <w:sz w:val="22"/>
          <w:szCs w:val="21"/>
        </w:rPr>
        <w:t xml:space="preserve"> Education at Wolfram Research, told us:</w:t>
      </w:r>
    </w:p>
    <w:p w14:paraId="206383BD" w14:textId="734F460B" w:rsidR="006B09AA" w:rsidRPr="00A405EE" w:rsidRDefault="002463BB" w:rsidP="00A405EE">
      <w:pPr>
        <w:rPr>
          <w:rFonts w:asciiTheme="minorHAnsi" w:hAnsiTheme="minorHAnsi" w:cstheme="minorHAnsi"/>
          <w:sz w:val="22"/>
          <w:szCs w:val="21"/>
        </w:rPr>
      </w:pPr>
      <w:r w:rsidRPr="00A405EE">
        <w:rPr>
          <w:rFonts w:asciiTheme="minorHAnsi" w:eastAsia="Arial" w:hAnsiTheme="minorHAnsi" w:cstheme="minorHAnsi"/>
          <w:sz w:val="22"/>
          <w:szCs w:val="21"/>
        </w:rPr>
        <w:t>Web3 has enabled Wolfram</w:t>
      </w:r>
      <w:r w:rsidR="00A475DD" w:rsidRPr="00A405EE">
        <w:rPr>
          <w:rFonts w:asciiTheme="minorHAnsi" w:eastAsia="Arial" w:hAnsiTheme="minorHAnsi" w:cstheme="minorHAnsi"/>
          <w:sz w:val="22"/>
          <w:szCs w:val="21"/>
        </w:rPr>
        <w:t xml:space="preserve"> Blockchain Labs</w:t>
      </w:r>
      <w:r w:rsidRPr="00A405EE">
        <w:rPr>
          <w:rFonts w:asciiTheme="minorHAnsi" w:eastAsia="Arial" w:hAnsiTheme="minorHAnsi" w:cstheme="minorHAnsi"/>
          <w:sz w:val="22"/>
          <w:szCs w:val="21"/>
        </w:rPr>
        <w:t xml:space="preserve"> to tap investment funds, innovate</w:t>
      </w:r>
      <w:r w:rsidR="00BF3B3A" w:rsidRPr="00A405EE">
        <w:rPr>
          <w:rFonts w:asciiTheme="minorHAnsi" w:eastAsia="Arial" w:hAnsiTheme="minorHAnsi" w:cstheme="minorHAnsi"/>
          <w:sz w:val="22"/>
          <w:szCs w:val="21"/>
        </w:rPr>
        <w:t>,</w:t>
      </w:r>
      <w:r w:rsidRPr="00A405EE">
        <w:rPr>
          <w:rFonts w:asciiTheme="minorHAnsi" w:eastAsia="Arial" w:hAnsiTheme="minorHAnsi" w:cstheme="minorHAnsi"/>
          <w:sz w:val="22"/>
          <w:szCs w:val="21"/>
        </w:rPr>
        <w:t xml:space="preserve"> and improve product quality at a rate significantly faster than if we had to </w:t>
      </w:r>
      <w:r w:rsidR="00CB080E" w:rsidRPr="00A405EE">
        <w:rPr>
          <w:rFonts w:asciiTheme="minorHAnsi" w:eastAsia="Arial" w:hAnsiTheme="minorHAnsi" w:cstheme="minorHAnsi"/>
          <w:sz w:val="22"/>
          <w:szCs w:val="21"/>
        </w:rPr>
        <w:t>fight and prioritize within internal business case</w:t>
      </w:r>
      <w:r w:rsidR="00BF3B3A" w:rsidRPr="00A405EE">
        <w:rPr>
          <w:rFonts w:asciiTheme="minorHAnsi" w:eastAsia="Arial" w:hAnsiTheme="minorHAnsi" w:cstheme="minorHAnsi"/>
          <w:sz w:val="22"/>
          <w:szCs w:val="21"/>
        </w:rPr>
        <w:t>s</w:t>
      </w:r>
      <w:r w:rsidR="00CB080E" w:rsidRPr="00A405EE">
        <w:rPr>
          <w:rFonts w:asciiTheme="minorHAnsi" w:eastAsia="Arial" w:hAnsiTheme="minorHAnsi" w:cstheme="minorHAnsi"/>
          <w:sz w:val="22"/>
          <w:szCs w:val="21"/>
        </w:rPr>
        <w:t xml:space="preserve"> and resource allocation processes.</w:t>
      </w:r>
      <w:r w:rsidRPr="00A405EE">
        <w:rPr>
          <w:rFonts w:asciiTheme="minorHAnsi" w:eastAsia="Arial" w:hAnsiTheme="minorHAnsi" w:cstheme="minorHAnsi"/>
          <w:sz w:val="22"/>
          <w:szCs w:val="21"/>
        </w:rPr>
        <w:t xml:space="preserve"> </w:t>
      </w:r>
    </w:p>
    <w:p w14:paraId="4AE32A44" w14:textId="521E3FB1" w:rsidR="004331B9" w:rsidRPr="00A405EE" w:rsidRDefault="009C2B53" w:rsidP="00A405EE">
      <w:pPr>
        <w:rPr>
          <w:rFonts w:asciiTheme="minorHAnsi" w:hAnsiTheme="minorHAnsi" w:cstheme="minorHAnsi"/>
          <w:sz w:val="22"/>
          <w:szCs w:val="21"/>
        </w:rPr>
      </w:pPr>
      <w:r w:rsidRPr="00A405EE">
        <w:rPr>
          <w:rFonts w:asciiTheme="minorHAnsi" w:hAnsiTheme="minorHAnsi" w:cstheme="minorHAnsi"/>
          <w:sz w:val="22"/>
          <w:szCs w:val="21"/>
        </w:rPr>
        <w:t>Opportunit</w:t>
      </w:r>
      <w:r w:rsidR="0053067F" w:rsidRPr="00A405EE">
        <w:rPr>
          <w:rFonts w:asciiTheme="minorHAnsi" w:hAnsiTheme="minorHAnsi" w:cstheme="minorHAnsi"/>
          <w:sz w:val="22"/>
          <w:szCs w:val="21"/>
        </w:rPr>
        <w:t>ies</w:t>
      </w:r>
      <w:r w:rsidRPr="00A405EE">
        <w:rPr>
          <w:rFonts w:asciiTheme="minorHAnsi" w:hAnsiTheme="minorHAnsi" w:cstheme="minorHAnsi"/>
          <w:sz w:val="22"/>
          <w:szCs w:val="21"/>
        </w:rPr>
        <w:t xml:space="preserve"> for Value from</w:t>
      </w:r>
      <w:r w:rsidR="009E4880" w:rsidRPr="00A405EE">
        <w:rPr>
          <w:rFonts w:asciiTheme="minorHAnsi" w:hAnsiTheme="minorHAnsi" w:cstheme="minorHAnsi"/>
          <w:sz w:val="22"/>
          <w:szCs w:val="21"/>
        </w:rPr>
        <w:t xml:space="preserve"> </w:t>
      </w:r>
      <w:r w:rsidR="005D3DD1" w:rsidRPr="00A405EE">
        <w:rPr>
          <w:rFonts w:asciiTheme="minorHAnsi" w:hAnsiTheme="minorHAnsi" w:cstheme="minorHAnsi"/>
          <w:sz w:val="22"/>
          <w:szCs w:val="21"/>
        </w:rPr>
        <w:t xml:space="preserve">Decentralized Governance </w:t>
      </w:r>
    </w:p>
    <w:p w14:paraId="48819841" w14:textId="1924E0EF" w:rsidR="00AB01F0" w:rsidRPr="00A405EE" w:rsidRDefault="00B27084" w:rsidP="00A405EE">
      <w:pPr>
        <w:rPr>
          <w:rFonts w:asciiTheme="minorHAnsi" w:hAnsiTheme="minorHAnsi" w:cstheme="minorHAnsi"/>
          <w:sz w:val="22"/>
          <w:szCs w:val="21"/>
        </w:rPr>
      </w:pPr>
      <w:r w:rsidRPr="00A405EE">
        <w:rPr>
          <w:rFonts w:asciiTheme="minorHAnsi" w:hAnsiTheme="minorHAnsi" w:cstheme="minorHAnsi"/>
          <w:sz w:val="22"/>
          <w:szCs w:val="21"/>
        </w:rPr>
        <w:t xml:space="preserve">Organizations are beginning to explore decentralized governance approaches to grow ecosystem value. In </w:t>
      </w:r>
      <w:r w:rsidR="00C72EEA" w:rsidRPr="00A405EE">
        <w:rPr>
          <w:rFonts w:asciiTheme="minorHAnsi" w:hAnsiTheme="minorHAnsi" w:cstheme="minorHAnsi"/>
          <w:sz w:val="22"/>
          <w:szCs w:val="21"/>
        </w:rPr>
        <w:t>MIT CISR’s recent event</w:t>
      </w:r>
      <w:r w:rsidR="0054110B" w:rsidRPr="00A405EE">
        <w:rPr>
          <w:rFonts w:asciiTheme="minorHAnsi" w:hAnsiTheme="minorHAnsi" w:cstheme="minorHAnsi"/>
          <w:sz w:val="22"/>
          <w:szCs w:val="21"/>
        </w:rPr>
        <w:t xml:space="preserve"> </w:t>
      </w:r>
      <w:r w:rsidRPr="00A405EE">
        <w:rPr>
          <w:rFonts w:asciiTheme="minorHAnsi" w:hAnsiTheme="minorHAnsi" w:cstheme="minorHAnsi"/>
          <w:sz w:val="22"/>
          <w:szCs w:val="21"/>
        </w:rPr>
        <w:t>poll, 21 percent of respond</w:t>
      </w:r>
      <w:r w:rsidR="0054110B" w:rsidRPr="00A405EE">
        <w:rPr>
          <w:rFonts w:asciiTheme="minorHAnsi" w:hAnsiTheme="minorHAnsi" w:cstheme="minorHAnsi"/>
          <w:sz w:val="22"/>
          <w:szCs w:val="21"/>
        </w:rPr>
        <w:t>ents indicated</w:t>
      </w:r>
      <w:r w:rsidRPr="00A405EE">
        <w:rPr>
          <w:rFonts w:asciiTheme="minorHAnsi" w:hAnsiTheme="minorHAnsi" w:cstheme="minorHAnsi"/>
          <w:sz w:val="22"/>
          <w:szCs w:val="21"/>
        </w:rPr>
        <w:t xml:space="preserve"> their </w:t>
      </w:r>
      <w:r w:rsidR="00AA3076" w:rsidRPr="00A405EE">
        <w:rPr>
          <w:rFonts w:asciiTheme="minorHAnsi" w:hAnsiTheme="minorHAnsi" w:cstheme="minorHAnsi"/>
          <w:sz w:val="22"/>
          <w:szCs w:val="21"/>
        </w:rPr>
        <w:t>organizations</w:t>
      </w:r>
      <w:r w:rsidRPr="00A405EE">
        <w:rPr>
          <w:rFonts w:asciiTheme="minorHAnsi" w:hAnsiTheme="minorHAnsi" w:cstheme="minorHAnsi"/>
          <w:sz w:val="22"/>
          <w:szCs w:val="21"/>
        </w:rPr>
        <w:t xml:space="preserve"> </w:t>
      </w:r>
      <w:r w:rsidR="00AA3076" w:rsidRPr="00A405EE">
        <w:rPr>
          <w:rFonts w:asciiTheme="minorHAnsi" w:hAnsiTheme="minorHAnsi" w:cstheme="minorHAnsi"/>
          <w:sz w:val="22"/>
          <w:szCs w:val="21"/>
        </w:rPr>
        <w:t xml:space="preserve">primarily </w:t>
      </w:r>
      <w:r w:rsidR="00486ADA" w:rsidRPr="00A405EE">
        <w:rPr>
          <w:rFonts w:asciiTheme="minorHAnsi" w:hAnsiTheme="minorHAnsi" w:cstheme="minorHAnsi"/>
          <w:sz w:val="22"/>
          <w:szCs w:val="21"/>
        </w:rPr>
        <w:t>pursue</w:t>
      </w:r>
      <w:r w:rsidRPr="00A405EE">
        <w:rPr>
          <w:rFonts w:asciiTheme="minorHAnsi" w:hAnsiTheme="minorHAnsi" w:cstheme="minorHAnsi"/>
          <w:sz w:val="22"/>
          <w:szCs w:val="21"/>
        </w:rPr>
        <w:t xml:space="preserve"> Representative governance</w:t>
      </w:r>
      <w:r w:rsidR="00D1271B" w:rsidRPr="00A405EE">
        <w:rPr>
          <w:rFonts w:asciiTheme="minorHAnsi" w:hAnsiTheme="minorHAnsi" w:cstheme="minorHAnsi"/>
          <w:sz w:val="22"/>
          <w:szCs w:val="21"/>
        </w:rPr>
        <w:t xml:space="preserve">, </w:t>
      </w:r>
      <w:r w:rsidR="0054110B" w:rsidRPr="00A405EE">
        <w:rPr>
          <w:rFonts w:asciiTheme="minorHAnsi" w:hAnsiTheme="minorHAnsi" w:cstheme="minorHAnsi"/>
          <w:sz w:val="22"/>
          <w:szCs w:val="21"/>
        </w:rPr>
        <w:t xml:space="preserve">3 </w:t>
      </w:r>
      <w:r w:rsidRPr="00A405EE">
        <w:rPr>
          <w:rFonts w:asciiTheme="minorHAnsi" w:hAnsiTheme="minorHAnsi" w:cstheme="minorHAnsi"/>
          <w:sz w:val="22"/>
          <w:szCs w:val="21"/>
        </w:rPr>
        <w:t>percent cho</w:t>
      </w:r>
      <w:r w:rsidR="00E5286F" w:rsidRPr="00A405EE">
        <w:rPr>
          <w:rFonts w:asciiTheme="minorHAnsi" w:hAnsiTheme="minorHAnsi" w:cstheme="minorHAnsi"/>
          <w:sz w:val="22"/>
          <w:szCs w:val="21"/>
        </w:rPr>
        <w:t>o</w:t>
      </w:r>
      <w:r w:rsidRPr="00A405EE">
        <w:rPr>
          <w:rFonts w:asciiTheme="minorHAnsi" w:hAnsiTheme="minorHAnsi" w:cstheme="minorHAnsi"/>
          <w:sz w:val="22"/>
          <w:szCs w:val="21"/>
        </w:rPr>
        <w:t xml:space="preserve">se </w:t>
      </w:r>
      <w:r w:rsidR="00971D45" w:rsidRPr="00A405EE">
        <w:rPr>
          <w:rFonts w:asciiTheme="minorHAnsi" w:hAnsiTheme="minorHAnsi" w:cstheme="minorHAnsi"/>
          <w:sz w:val="22"/>
          <w:szCs w:val="21"/>
        </w:rPr>
        <w:t xml:space="preserve">the decentralized </w:t>
      </w:r>
      <w:r w:rsidRPr="00A405EE">
        <w:rPr>
          <w:rFonts w:asciiTheme="minorHAnsi" w:hAnsiTheme="minorHAnsi" w:cstheme="minorHAnsi"/>
          <w:sz w:val="22"/>
          <w:szCs w:val="21"/>
        </w:rPr>
        <w:t xml:space="preserve">Liquid </w:t>
      </w:r>
      <w:r w:rsidR="00971D45" w:rsidRPr="00A405EE">
        <w:rPr>
          <w:rFonts w:asciiTheme="minorHAnsi" w:hAnsiTheme="minorHAnsi" w:cstheme="minorHAnsi"/>
          <w:sz w:val="22"/>
          <w:szCs w:val="21"/>
        </w:rPr>
        <w:t>approach</w:t>
      </w:r>
      <w:r w:rsidRPr="00A405EE">
        <w:rPr>
          <w:rFonts w:asciiTheme="minorHAnsi" w:hAnsiTheme="minorHAnsi" w:cstheme="minorHAnsi"/>
          <w:sz w:val="22"/>
          <w:szCs w:val="21"/>
        </w:rPr>
        <w:t xml:space="preserve">, and </w:t>
      </w:r>
      <w:r w:rsidR="0054110B" w:rsidRPr="00A405EE">
        <w:rPr>
          <w:rFonts w:asciiTheme="minorHAnsi" w:hAnsiTheme="minorHAnsi" w:cstheme="minorHAnsi"/>
          <w:sz w:val="22"/>
          <w:szCs w:val="21"/>
        </w:rPr>
        <w:t xml:space="preserve">3 </w:t>
      </w:r>
      <w:r w:rsidRPr="00A405EE">
        <w:rPr>
          <w:rFonts w:asciiTheme="minorHAnsi" w:hAnsiTheme="minorHAnsi" w:cstheme="minorHAnsi"/>
          <w:sz w:val="22"/>
          <w:szCs w:val="21"/>
        </w:rPr>
        <w:t xml:space="preserve">percent </w:t>
      </w:r>
      <w:r w:rsidR="00E5286F" w:rsidRPr="00A405EE">
        <w:rPr>
          <w:rFonts w:asciiTheme="minorHAnsi" w:hAnsiTheme="minorHAnsi" w:cstheme="minorHAnsi"/>
          <w:sz w:val="22"/>
          <w:szCs w:val="21"/>
        </w:rPr>
        <w:t xml:space="preserve">seek </w:t>
      </w:r>
      <w:r w:rsidR="0054110B" w:rsidRPr="00A405EE">
        <w:rPr>
          <w:rFonts w:asciiTheme="minorHAnsi" w:hAnsiTheme="minorHAnsi" w:cstheme="minorHAnsi"/>
          <w:sz w:val="22"/>
          <w:szCs w:val="21"/>
        </w:rPr>
        <w:t xml:space="preserve">to </w:t>
      </w:r>
      <w:r w:rsidRPr="00A405EE">
        <w:rPr>
          <w:rFonts w:asciiTheme="minorHAnsi" w:hAnsiTheme="minorHAnsi" w:cstheme="minorHAnsi"/>
          <w:sz w:val="22"/>
          <w:szCs w:val="21"/>
        </w:rPr>
        <w:t xml:space="preserve">leverage </w:t>
      </w:r>
      <w:r w:rsidR="000D7E24" w:rsidRPr="00A405EE">
        <w:rPr>
          <w:rFonts w:asciiTheme="minorHAnsi" w:hAnsiTheme="minorHAnsi" w:cstheme="minorHAnsi"/>
          <w:sz w:val="22"/>
          <w:szCs w:val="21"/>
        </w:rPr>
        <w:t xml:space="preserve">both of those plus the Alpha </w:t>
      </w:r>
      <w:r w:rsidRPr="00A405EE">
        <w:rPr>
          <w:rFonts w:asciiTheme="minorHAnsi" w:hAnsiTheme="minorHAnsi" w:cstheme="minorHAnsi"/>
          <w:sz w:val="22"/>
          <w:szCs w:val="21"/>
        </w:rPr>
        <w:t>approach</w:t>
      </w:r>
      <w:r w:rsidR="00EE2027" w:rsidRPr="00A405EE">
        <w:rPr>
          <w:rFonts w:asciiTheme="minorHAnsi" w:hAnsiTheme="minorHAnsi" w:cstheme="minorHAnsi"/>
          <w:sz w:val="22"/>
          <w:szCs w:val="21"/>
        </w:rPr>
        <w:t xml:space="preserve"> to govern industry-spanning ecosystems</w:t>
      </w:r>
      <w:r w:rsidR="00595B07" w:rsidRPr="00A405EE">
        <w:rPr>
          <w:rFonts w:asciiTheme="minorHAnsi" w:hAnsiTheme="minorHAnsi" w:cstheme="minorHAnsi"/>
          <w:sz w:val="22"/>
          <w:szCs w:val="21"/>
        </w:rPr>
        <w:t xml:space="preserve">. </w:t>
      </w:r>
      <w:r w:rsidR="000018F7" w:rsidRPr="00A405EE">
        <w:rPr>
          <w:rFonts w:asciiTheme="minorHAnsi" w:hAnsiTheme="minorHAnsi" w:cstheme="minorHAnsi"/>
          <w:sz w:val="22"/>
          <w:szCs w:val="21"/>
        </w:rPr>
        <w:t xml:space="preserve">We saw a similar pattern in our interview sample. </w:t>
      </w:r>
      <w:r w:rsidR="008A0DCD" w:rsidRPr="00A405EE">
        <w:rPr>
          <w:rFonts w:asciiTheme="minorHAnsi" w:hAnsiTheme="minorHAnsi" w:cstheme="minorHAnsi"/>
          <w:sz w:val="22"/>
          <w:szCs w:val="21"/>
        </w:rPr>
        <w:t xml:space="preserve">Web3 provides a first glimpse </w:t>
      </w:r>
      <w:r w:rsidR="00A405EE" w:rsidRPr="00A405EE">
        <w:rPr>
          <w:rFonts w:asciiTheme="minorHAnsi" w:hAnsiTheme="minorHAnsi" w:cstheme="minorHAnsi"/>
          <w:sz w:val="22"/>
          <w:szCs w:val="21"/>
        </w:rPr>
        <w:t>of</w:t>
      </w:r>
      <w:r w:rsidR="008A0DCD" w:rsidRPr="00A405EE">
        <w:rPr>
          <w:rFonts w:asciiTheme="minorHAnsi" w:hAnsiTheme="minorHAnsi" w:cstheme="minorHAnsi"/>
          <w:sz w:val="22"/>
          <w:szCs w:val="21"/>
        </w:rPr>
        <w:t xml:space="preserve"> </w:t>
      </w:r>
      <w:proofErr w:type="spellStart"/>
      <w:r w:rsidR="008A0DCD" w:rsidRPr="00A405EE">
        <w:rPr>
          <w:rFonts w:asciiTheme="minorHAnsi" w:hAnsiTheme="minorHAnsi" w:cstheme="minorHAnsi"/>
          <w:sz w:val="22"/>
          <w:szCs w:val="21"/>
        </w:rPr>
        <w:t>hyperscaled</w:t>
      </w:r>
      <w:proofErr w:type="spellEnd"/>
      <w:r w:rsidR="008A0DCD" w:rsidRPr="00A405EE">
        <w:rPr>
          <w:rFonts w:asciiTheme="minorHAnsi" w:hAnsiTheme="minorHAnsi" w:cstheme="minorHAnsi"/>
          <w:sz w:val="22"/>
          <w:szCs w:val="21"/>
        </w:rPr>
        <w:t xml:space="preserve"> governance, but our interviewees viewed L</w:t>
      </w:r>
      <w:r w:rsidRPr="00A405EE">
        <w:rPr>
          <w:rFonts w:asciiTheme="minorHAnsi" w:hAnsiTheme="minorHAnsi" w:cstheme="minorHAnsi"/>
          <w:sz w:val="22"/>
          <w:szCs w:val="21"/>
        </w:rPr>
        <w:t xml:space="preserve">iquid governance mechanisms as </w:t>
      </w:r>
      <w:r w:rsidR="00E5286F" w:rsidRPr="00A405EE">
        <w:rPr>
          <w:rFonts w:asciiTheme="minorHAnsi" w:hAnsiTheme="minorHAnsi" w:cstheme="minorHAnsi"/>
          <w:sz w:val="22"/>
          <w:szCs w:val="21"/>
        </w:rPr>
        <w:t xml:space="preserve">currently </w:t>
      </w:r>
      <w:r w:rsidRPr="00A405EE">
        <w:rPr>
          <w:rFonts w:asciiTheme="minorHAnsi" w:hAnsiTheme="minorHAnsi" w:cstheme="minorHAnsi"/>
          <w:sz w:val="22"/>
          <w:szCs w:val="21"/>
        </w:rPr>
        <w:t xml:space="preserve">optimal </w:t>
      </w:r>
      <w:r w:rsidR="005B7A4B" w:rsidRPr="00A405EE">
        <w:rPr>
          <w:rFonts w:asciiTheme="minorHAnsi" w:hAnsiTheme="minorHAnsi" w:cstheme="minorHAnsi"/>
          <w:sz w:val="22"/>
          <w:szCs w:val="21"/>
        </w:rPr>
        <w:t xml:space="preserve">for </w:t>
      </w:r>
      <w:r w:rsidR="008A0DCD" w:rsidRPr="00A405EE">
        <w:rPr>
          <w:rFonts w:asciiTheme="minorHAnsi" w:hAnsiTheme="minorHAnsi" w:cstheme="minorHAnsi"/>
          <w:sz w:val="22"/>
          <w:szCs w:val="21"/>
        </w:rPr>
        <w:t xml:space="preserve">only </w:t>
      </w:r>
      <w:r w:rsidRPr="00A405EE">
        <w:rPr>
          <w:rFonts w:asciiTheme="minorHAnsi" w:hAnsiTheme="minorHAnsi" w:cstheme="minorHAnsi"/>
          <w:sz w:val="22"/>
          <w:szCs w:val="21"/>
        </w:rPr>
        <w:t xml:space="preserve">a small </w:t>
      </w:r>
      <w:r w:rsidR="006B3438" w:rsidRPr="00A405EE">
        <w:rPr>
          <w:rFonts w:asciiTheme="minorHAnsi" w:hAnsiTheme="minorHAnsi" w:cstheme="minorHAnsi"/>
          <w:sz w:val="22"/>
          <w:szCs w:val="21"/>
        </w:rPr>
        <w:t xml:space="preserve">number </w:t>
      </w:r>
      <w:r w:rsidRPr="00A405EE">
        <w:rPr>
          <w:rFonts w:asciiTheme="minorHAnsi" w:hAnsiTheme="minorHAnsi" w:cstheme="minorHAnsi"/>
          <w:sz w:val="22"/>
          <w:szCs w:val="21"/>
        </w:rPr>
        <w:t xml:space="preserve">of </w:t>
      </w:r>
      <w:r w:rsidR="008A0DCD" w:rsidRPr="00A405EE">
        <w:rPr>
          <w:rFonts w:asciiTheme="minorHAnsi" w:hAnsiTheme="minorHAnsi" w:cstheme="minorHAnsi"/>
          <w:sz w:val="22"/>
          <w:szCs w:val="21"/>
        </w:rPr>
        <w:t>ecosystem governance</w:t>
      </w:r>
      <w:r w:rsidRPr="00A405EE">
        <w:rPr>
          <w:rFonts w:asciiTheme="minorHAnsi" w:hAnsiTheme="minorHAnsi" w:cstheme="minorHAnsi"/>
          <w:sz w:val="22"/>
          <w:szCs w:val="21"/>
        </w:rPr>
        <w:t xml:space="preserve"> scenarios, such as Wolfram</w:t>
      </w:r>
      <w:r w:rsidR="00E5286F" w:rsidRPr="00A405EE">
        <w:rPr>
          <w:rFonts w:asciiTheme="minorHAnsi" w:hAnsiTheme="minorHAnsi" w:cstheme="minorHAnsi"/>
          <w:sz w:val="22"/>
          <w:szCs w:val="21"/>
        </w:rPr>
        <w:t xml:space="preserve"> Research</w:t>
      </w:r>
      <w:r w:rsidRPr="00A405EE">
        <w:rPr>
          <w:rFonts w:asciiTheme="minorHAnsi" w:hAnsiTheme="minorHAnsi" w:cstheme="minorHAnsi"/>
          <w:sz w:val="22"/>
          <w:szCs w:val="21"/>
        </w:rPr>
        <w:t>’s access</w:t>
      </w:r>
      <w:r w:rsidR="00E5286F" w:rsidRPr="00A405EE">
        <w:rPr>
          <w:rFonts w:asciiTheme="minorHAnsi" w:hAnsiTheme="minorHAnsi" w:cstheme="minorHAnsi"/>
          <w:sz w:val="22"/>
          <w:szCs w:val="21"/>
        </w:rPr>
        <w:t xml:space="preserve"> </w:t>
      </w:r>
      <w:r w:rsidR="00A405EE" w:rsidRPr="00A405EE">
        <w:rPr>
          <w:rFonts w:asciiTheme="minorHAnsi" w:hAnsiTheme="minorHAnsi" w:cstheme="minorHAnsi"/>
          <w:sz w:val="22"/>
          <w:szCs w:val="21"/>
        </w:rPr>
        <w:t>to</w:t>
      </w:r>
      <w:r w:rsidRPr="00A405EE">
        <w:rPr>
          <w:rFonts w:asciiTheme="minorHAnsi" w:hAnsiTheme="minorHAnsi" w:cstheme="minorHAnsi"/>
          <w:sz w:val="22"/>
          <w:szCs w:val="21"/>
        </w:rPr>
        <w:t xml:space="preserve"> expertise and investment.</w:t>
      </w:r>
      <w:r w:rsidR="00693E49" w:rsidRPr="00A405EE">
        <w:rPr>
          <w:rFonts w:asciiTheme="minorHAnsi" w:hAnsiTheme="minorHAnsi" w:cstheme="minorHAnsi"/>
          <w:sz w:val="22"/>
          <w:szCs w:val="21"/>
        </w:rPr>
        <w:t xml:space="preserve"> Organizations experiment with Liquid governance in different domains, </w:t>
      </w:r>
      <w:r w:rsidR="00A31333" w:rsidRPr="00A405EE">
        <w:rPr>
          <w:rFonts w:asciiTheme="minorHAnsi" w:hAnsiTheme="minorHAnsi" w:cstheme="minorHAnsi"/>
          <w:sz w:val="22"/>
          <w:szCs w:val="21"/>
        </w:rPr>
        <w:t xml:space="preserve">as </w:t>
      </w:r>
      <w:r w:rsidR="0006522C" w:rsidRPr="00A405EE">
        <w:rPr>
          <w:rFonts w:asciiTheme="minorHAnsi" w:hAnsiTheme="minorHAnsi" w:cstheme="minorHAnsi"/>
          <w:sz w:val="22"/>
          <w:szCs w:val="21"/>
        </w:rPr>
        <w:t xml:space="preserve">recently </w:t>
      </w:r>
      <w:r w:rsidR="00A31333" w:rsidRPr="00A405EE">
        <w:rPr>
          <w:rFonts w:asciiTheme="minorHAnsi" w:hAnsiTheme="minorHAnsi" w:cstheme="minorHAnsi"/>
          <w:sz w:val="22"/>
          <w:szCs w:val="21"/>
        </w:rPr>
        <w:t xml:space="preserve">demonstrated by the </w:t>
      </w:r>
      <w:r w:rsidR="00693E49" w:rsidRPr="00A405EE">
        <w:rPr>
          <w:rFonts w:asciiTheme="minorHAnsi" w:hAnsiTheme="minorHAnsi" w:cstheme="minorHAnsi"/>
          <w:sz w:val="22"/>
          <w:szCs w:val="21"/>
        </w:rPr>
        <w:t xml:space="preserve">United Nation’s pilot </w:t>
      </w:r>
      <w:r w:rsidR="00E5286F" w:rsidRPr="00A405EE">
        <w:rPr>
          <w:rFonts w:asciiTheme="minorHAnsi" w:hAnsiTheme="minorHAnsi" w:cstheme="minorHAnsi"/>
          <w:sz w:val="22"/>
          <w:szCs w:val="21"/>
        </w:rPr>
        <w:t xml:space="preserve">to establish a DAO </w:t>
      </w:r>
      <w:r w:rsidR="00693E49" w:rsidRPr="00A405EE">
        <w:rPr>
          <w:rFonts w:asciiTheme="minorHAnsi" w:hAnsiTheme="minorHAnsi" w:cstheme="minorHAnsi"/>
          <w:sz w:val="22"/>
          <w:szCs w:val="21"/>
        </w:rPr>
        <w:t>in the public sector.</w:t>
      </w:r>
    </w:p>
    <w:p w14:paraId="6FEBC56C" w14:textId="62BF5893" w:rsidR="00B30E81" w:rsidRPr="00A405EE" w:rsidRDefault="00AB01F0" w:rsidP="00A405EE">
      <w:pPr>
        <w:rPr>
          <w:rFonts w:asciiTheme="minorHAnsi" w:hAnsiTheme="minorHAnsi" w:cstheme="minorHAnsi"/>
          <w:sz w:val="22"/>
          <w:szCs w:val="21"/>
        </w:rPr>
      </w:pPr>
      <w:r w:rsidRPr="00A405EE">
        <w:rPr>
          <w:rFonts w:asciiTheme="minorHAnsi" w:hAnsiTheme="minorHAnsi" w:cstheme="minorHAnsi"/>
          <w:sz w:val="22"/>
          <w:szCs w:val="21"/>
        </w:rPr>
        <w:t xml:space="preserve">In our interviews, </w:t>
      </w:r>
      <w:r w:rsidR="00D8571C" w:rsidRPr="00A405EE">
        <w:rPr>
          <w:rFonts w:asciiTheme="minorHAnsi" w:hAnsiTheme="minorHAnsi" w:cstheme="minorHAnsi"/>
          <w:sz w:val="22"/>
          <w:szCs w:val="21"/>
        </w:rPr>
        <w:t xml:space="preserve">executives described that </w:t>
      </w:r>
      <w:r w:rsidRPr="00A405EE">
        <w:rPr>
          <w:rFonts w:asciiTheme="minorHAnsi" w:hAnsiTheme="minorHAnsi" w:cstheme="minorHAnsi"/>
          <w:sz w:val="22"/>
          <w:szCs w:val="21"/>
        </w:rPr>
        <w:t>effective</w:t>
      </w:r>
      <w:r w:rsidR="00D8571C" w:rsidRPr="00A405EE">
        <w:rPr>
          <w:rFonts w:asciiTheme="minorHAnsi" w:hAnsiTheme="minorHAnsi" w:cstheme="minorHAnsi"/>
          <w:sz w:val="22"/>
          <w:szCs w:val="21"/>
        </w:rPr>
        <w:t>ly</w:t>
      </w:r>
      <w:r w:rsidRPr="00A405EE">
        <w:rPr>
          <w:rFonts w:asciiTheme="minorHAnsi" w:hAnsiTheme="minorHAnsi" w:cstheme="minorHAnsi"/>
          <w:sz w:val="22"/>
          <w:szCs w:val="21"/>
        </w:rPr>
        <w:t xml:space="preserve"> decentraliz</w:t>
      </w:r>
      <w:r w:rsidR="00D8571C" w:rsidRPr="00A405EE">
        <w:rPr>
          <w:rFonts w:asciiTheme="minorHAnsi" w:hAnsiTheme="minorHAnsi" w:cstheme="minorHAnsi"/>
          <w:sz w:val="22"/>
          <w:szCs w:val="21"/>
        </w:rPr>
        <w:t>ing</w:t>
      </w:r>
      <w:r w:rsidRPr="00A405EE">
        <w:rPr>
          <w:rFonts w:asciiTheme="minorHAnsi" w:hAnsiTheme="minorHAnsi" w:cstheme="minorHAnsi"/>
          <w:sz w:val="22"/>
          <w:szCs w:val="21"/>
        </w:rPr>
        <w:t xml:space="preserve"> governance </w:t>
      </w:r>
      <w:r w:rsidR="00D8571C" w:rsidRPr="00A405EE">
        <w:rPr>
          <w:rFonts w:asciiTheme="minorHAnsi" w:hAnsiTheme="minorHAnsi" w:cstheme="minorHAnsi"/>
          <w:sz w:val="22"/>
          <w:szCs w:val="21"/>
        </w:rPr>
        <w:t>(</w:t>
      </w:r>
      <w:r w:rsidR="00A80895" w:rsidRPr="00A405EE">
        <w:rPr>
          <w:rFonts w:asciiTheme="minorHAnsi" w:hAnsiTheme="minorHAnsi" w:cstheme="minorHAnsi"/>
          <w:sz w:val="22"/>
          <w:szCs w:val="21"/>
        </w:rPr>
        <w:t>essentially,</w:t>
      </w:r>
      <w:r w:rsidR="00D8571C" w:rsidRPr="00A405EE">
        <w:rPr>
          <w:rFonts w:asciiTheme="minorHAnsi" w:hAnsiTheme="minorHAnsi" w:cstheme="minorHAnsi"/>
          <w:sz w:val="22"/>
          <w:szCs w:val="21"/>
        </w:rPr>
        <w:t xml:space="preserve"> moving to </w:t>
      </w:r>
      <w:r w:rsidRPr="00A405EE">
        <w:rPr>
          <w:rFonts w:asciiTheme="minorHAnsi" w:hAnsiTheme="minorHAnsi" w:cstheme="minorHAnsi"/>
          <w:sz w:val="22"/>
          <w:szCs w:val="21"/>
        </w:rPr>
        <w:t xml:space="preserve">Representative </w:t>
      </w:r>
      <w:r w:rsidR="0006522C" w:rsidRPr="00A405EE">
        <w:rPr>
          <w:rFonts w:asciiTheme="minorHAnsi" w:hAnsiTheme="minorHAnsi" w:cstheme="minorHAnsi"/>
          <w:sz w:val="22"/>
          <w:szCs w:val="21"/>
        </w:rPr>
        <w:t xml:space="preserve">or </w:t>
      </w:r>
      <w:r w:rsidRPr="00A405EE">
        <w:rPr>
          <w:rFonts w:asciiTheme="minorHAnsi" w:hAnsiTheme="minorHAnsi" w:cstheme="minorHAnsi"/>
          <w:sz w:val="22"/>
          <w:szCs w:val="21"/>
        </w:rPr>
        <w:t>Liquid governance</w:t>
      </w:r>
      <w:r w:rsidR="00D8571C" w:rsidRPr="00A405EE">
        <w:rPr>
          <w:rFonts w:asciiTheme="minorHAnsi" w:hAnsiTheme="minorHAnsi" w:cstheme="minorHAnsi"/>
          <w:sz w:val="22"/>
          <w:szCs w:val="21"/>
        </w:rPr>
        <w:t xml:space="preserve">) </w:t>
      </w:r>
      <w:r w:rsidR="00B30E81" w:rsidRPr="00A405EE">
        <w:rPr>
          <w:rFonts w:asciiTheme="minorHAnsi" w:hAnsiTheme="minorHAnsi" w:cstheme="minorHAnsi"/>
          <w:sz w:val="22"/>
          <w:szCs w:val="21"/>
        </w:rPr>
        <w:t xml:space="preserve">entails </w:t>
      </w:r>
      <w:r w:rsidRPr="00A405EE">
        <w:rPr>
          <w:rFonts w:asciiTheme="minorHAnsi" w:hAnsiTheme="minorHAnsi" w:cstheme="minorHAnsi"/>
          <w:sz w:val="22"/>
          <w:szCs w:val="21"/>
        </w:rPr>
        <w:t xml:space="preserve">three </w:t>
      </w:r>
      <w:r w:rsidR="00D8571C" w:rsidRPr="00A405EE">
        <w:rPr>
          <w:rFonts w:asciiTheme="minorHAnsi" w:hAnsiTheme="minorHAnsi" w:cstheme="minorHAnsi"/>
          <w:sz w:val="22"/>
          <w:szCs w:val="21"/>
        </w:rPr>
        <w:t>principles</w:t>
      </w:r>
      <w:r w:rsidRPr="00A405EE">
        <w:rPr>
          <w:rFonts w:asciiTheme="minorHAnsi" w:hAnsiTheme="minorHAnsi" w:cstheme="minorHAnsi"/>
          <w:sz w:val="22"/>
          <w:szCs w:val="21"/>
        </w:rPr>
        <w:t xml:space="preserve">: </w:t>
      </w:r>
    </w:p>
    <w:p w14:paraId="2125CC99" w14:textId="1B588ECC" w:rsidR="00B30E81" w:rsidRPr="00A405EE" w:rsidRDefault="00A80895" w:rsidP="00A405EE">
      <w:pPr>
        <w:rPr>
          <w:rFonts w:asciiTheme="minorHAnsi" w:hAnsiTheme="minorHAnsi" w:cstheme="minorHAnsi"/>
          <w:sz w:val="22"/>
          <w:szCs w:val="21"/>
        </w:rPr>
      </w:pPr>
      <w:r w:rsidRPr="00A405EE">
        <w:rPr>
          <w:rFonts w:asciiTheme="minorHAnsi" w:hAnsiTheme="minorHAnsi" w:cstheme="minorHAnsi"/>
          <w:sz w:val="22"/>
          <w:szCs w:val="21"/>
        </w:rPr>
        <w:t xml:space="preserve">One, developing </w:t>
      </w:r>
      <w:r w:rsidR="00B30E81" w:rsidRPr="00A405EE">
        <w:rPr>
          <w:rFonts w:asciiTheme="minorHAnsi" w:hAnsiTheme="minorHAnsi" w:cstheme="minorHAnsi"/>
          <w:sz w:val="22"/>
          <w:szCs w:val="21"/>
        </w:rPr>
        <w:t xml:space="preserve">transparency </w:t>
      </w:r>
      <w:r w:rsidR="00AB01F0" w:rsidRPr="00A405EE">
        <w:rPr>
          <w:rFonts w:asciiTheme="minorHAnsi" w:hAnsiTheme="minorHAnsi" w:cstheme="minorHAnsi"/>
          <w:sz w:val="22"/>
          <w:szCs w:val="21"/>
        </w:rPr>
        <w:t xml:space="preserve">of logic and actions for consensus formation, </w:t>
      </w:r>
      <w:r w:rsidR="00D8571C" w:rsidRPr="00A405EE">
        <w:rPr>
          <w:rFonts w:asciiTheme="minorHAnsi" w:hAnsiTheme="minorHAnsi" w:cstheme="minorHAnsi"/>
          <w:sz w:val="22"/>
          <w:szCs w:val="21"/>
        </w:rPr>
        <w:t xml:space="preserve">which </w:t>
      </w:r>
      <w:r w:rsidR="00AB01F0" w:rsidRPr="00A405EE">
        <w:rPr>
          <w:rFonts w:asciiTheme="minorHAnsi" w:hAnsiTheme="minorHAnsi" w:cstheme="minorHAnsi"/>
          <w:sz w:val="22"/>
          <w:szCs w:val="21"/>
        </w:rPr>
        <w:t>creat</w:t>
      </w:r>
      <w:r w:rsidR="00D8571C" w:rsidRPr="00A405EE">
        <w:rPr>
          <w:rFonts w:asciiTheme="minorHAnsi" w:hAnsiTheme="minorHAnsi" w:cstheme="minorHAnsi"/>
          <w:sz w:val="22"/>
          <w:szCs w:val="21"/>
        </w:rPr>
        <w:t>es</w:t>
      </w:r>
      <w:r w:rsidR="00AB01F0" w:rsidRPr="00A405EE">
        <w:rPr>
          <w:rFonts w:asciiTheme="minorHAnsi" w:hAnsiTheme="minorHAnsi" w:cstheme="minorHAnsi"/>
          <w:sz w:val="22"/>
          <w:szCs w:val="21"/>
        </w:rPr>
        <w:t xml:space="preserve"> confidence in </w:t>
      </w:r>
      <w:proofErr w:type="gramStart"/>
      <w:r w:rsidR="00AB01F0" w:rsidRPr="00A405EE">
        <w:rPr>
          <w:rFonts w:asciiTheme="minorHAnsi" w:hAnsiTheme="minorHAnsi" w:cstheme="minorHAnsi"/>
          <w:sz w:val="22"/>
          <w:szCs w:val="21"/>
        </w:rPr>
        <w:t>governance</w:t>
      </w:r>
      <w:proofErr w:type="gramEnd"/>
    </w:p>
    <w:p w14:paraId="381BD4F9" w14:textId="2F6AEB79" w:rsidR="00B30E81" w:rsidRPr="00A405EE" w:rsidRDefault="00A80895" w:rsidP="00A405EE">
      <w:pPr>
        <w:rPr>
          <w:rFonts w:asciiTheme="minorHAnsi" w:hAnsiTheme="minorHAnsi" w:cstheme="minorHAnsi"/>
          <w:sz w:val="22"/>
          <w:szCs w:val="21"/>
        </w:rPr>
      </w:pPr>
      <w:r w:rsidRPr="00A405EE">
        <w:rPr>
          <w:rFonts w:asciiTheme="minorHAnsi" w:hAnsiTheme="minorHAnsi" w:cstheme="minorHAnsi"/>
          <w:sz w:val="22"/>
          <w:szCs w:val="21"/>
        </w:rPr>
        <w:t>Two, e</w:t>
      </w:r>
      <w:r w:rsidR="00D8571C" w:rsidRPr="00A405EE">
        <w:rPr>
          <w:rFonts w:asciiTheme="minorHAnsi" w:hAnsiTheme="minorHAnsi" w:cstheme="minorHAnsi"/>
          <w:sz w:val="22"/>
          <w:szCs w:val="21"/>
        </w:rPr>
        <w:t xml:space="preserve">ncouraging </w:t>
      </w:r>
      <w:r w:rsidR="00B30E81" w:rsidRPr="00A405EE">
        <w:rPr>
          <w:rFonts w:asciiTheme="minorHAnsi" w:hAnsiTheme="minorHAnsi" w:cstheme="minorHAnsi"/>
          <w:sz w:val="22"/>
          <w:szCs w:val="21"/>
        </w:rPr>
        <w:t>o</w:t>
      </w:r>
      <w:r w:rsidR="00AB01F0" w:rsidRPr="00A405EE">
        <w:rPr>
          <w:rFonts w:asciiTheme="minorHAnsi" w:hAnsiTheme="minorHAnsi" w:cstheme="minorHAnsi"/>
          <w:sz w:val="22"/>
          <w:szCs w:val="21"/>
        </w:rPr>
        <w:t xml:space="preserve">pen participation, </w:t>
      </w:r>
      <w:r w:rsidR="00D8571C" w:rsidRPr="00A405EE">
        <w:rPr>
          <w:rFonts w:asciiTheme="minorHAnsi" w:hAnsiTheme="minorHAnsi" w:cstheme="minorHAnsi"/>
          <w:sz w:val="22"/>
          <w:szCs w:val="21"/>
        </w:rPr>
        <w:t xml:space="preserve">which </w:t>
      </w:r>
      <w:r w:rsidR="00AB01F0" w:rsidRPr="00A405EE">
        <w:rPr>
          <w:rFonts w:asciiTheme="minorHAnsi" w:hAnsiTheme="minorHAnsi" w:cstheme="minorHAnsi"/>
          <w:sz w:val="22"/>
          <w:szCs w:val="21"/>
        </w:rPr>
        <w:t>enabl</w:t>
      </w:r>
      <w:r w:rsidR="00D8571C" w:rsidRPr="00A405EE">
        <w:rPr>
          <w:rFonts w:asciiTheme="minorHAnsi" w:hAnsiTheme="minorHAnsi" w:cstheme="minorHAnsi"/>
          <w:sz w:val="22"/>
          <w:szCs w:val="21"/>
        </w:rPr>
        <w:t>es</w:t>
      </w:r>
      <w:r w:rsidR="00AB01F0" w:rsidRPr="00A405EE">
        <w:rPr>
          <w:rFonts w:asciiTheme="minorHAnsi" w:hAnsiTheme="minorHAnsi" w:cstheme="minorHAnsi"/>
          <w:sz w:val="22"/>
          <w:szCs w:val="21"/>
        </w:rPr>
        <w:t xml:space="preserve"> broader access to resources and </w:t>
      </w:r>
      <w:proofErr w:type="gramStart"/>
      <w:r w:rsidR="00AB01F0" w:rsidRPr="00A405EE">
        <w:rPr>
          <w:rFonts w:asciiTheme="minorHAnsi" w:hAnsiTheme="minorHAnsi" w:cstheme="minorHAnsi"/>
          <w:sz w:val="22"/>
          <w:szCs w:val="21"/>
        </w:rPr>
        <w:t>expertise</w:t>
      </w:r>
      <w:proofErr w:type="gramEnd"/>
    </w:p>
    <w:p w14:paraId="117B5CDA" w14:textId="58AC3BCF" w:rsidR="00B27084" w:rsidRPr="00A405EE" w:rsidRDefault="00A80895" w:rsidP="00A405EE">
      <w:pPr>
        <w:rPr>
          <w:rFonts w:asciiTheme="minorHAnsi" w:hAnsiTheme="minorHAnsi" w:cstheme="minorHAnsi"/>
          <w:sz w:val="22"/>
          <w:szCs w:val="21"/>
        </w:rPr>
      </w:pPr>
      <w:r w:rsidRPr="00A405EE">
        <w:rPr>
          <w:rFonts w:asciiTheme="minorHAnsi" w:hAnsiTheme="minorHAnsi" w:cstheme="minorHAnsi"/>
          <w:sz w:val="22"/>
          <w:szCs w:val="21"/>
        </w:rPr>
        <w:t>And three, s</w:t>
      </w:r>
      <w:r w:rsidR="00AB01F0" w:rsidRPr="00A405EE">
        <w:rPr>
          <w:rFonts w:asciiTheme="minorHAnsi" w:hAnsiTheme="minorHAnsi" w:cstheme="minorHAnsi"/>
          <w:sz w:val="22"/>
          <w:szCs w:val="21"/>
        </w:rPr>
        <w:t>har</w:t>
      </w:r>
      <w:r w:rsidR="00D8571C" w:rsidRPr="00A405EE">
        <w:rPr>
          <w:rFonts w:asciiTheme="minorHAnsi" w:hAnsiTheme="minorHAnsi" w:cstheme="minorHAnsi"/>
          <w:sz w:val="22"/>
          <w:szCs w:val="21"/>
        </w:rPr>
        <w:t>ing</w:t>
      </w:r>
      <w:r w:rsidR="00AB01F0" w:rsidRPr="00A405EE">
        <w:rPr>
          <w:rFonts w:asciiTheme="minorHAnsi" w:hAnsiTheme="minorHAnsi" w:cstheme="minorHAnsi"/>
          <w:sz w:val="22"/>
          <w:szCs w:val="21"/>
        </w:rPr>
        <w:t xml:space="preserve"> costs and value, </w:t>
      </w:r>
      <w:r w:rsidR="00D8571C" w:rsidRPr="00A405EE">
        <w:rPr>
          <w:rFonts w:asciiTheme="minorHAnsi" w:hAnsiTheme="minorHAnsi" w:cstheme="minorHAnsi"/>
          <w:sz w:val="22"/>
          <w:szCs w:val="21"/>
        </w:rPr>
        <w:t xml:space="preserve">which </w:t>
      </w:r>
      <w:r w:rsidR="00AB01F0" w:rsidRPr="00A405EE">
        <w:rPr>
          <w:rFonts w:asciiTheme="minorHAnsi" w:hAnsiTheme="minorHAnsi" w:cstheme="minorHAnsi"/>
          <w:sz w:val="22"/>
          <w:szCs w:val="21"/>
        </w:rPr>
        <w:t>distribut</w:t>
      </w:r>
      <w:r w:rsidR="00D8571C" w:rsidRPr="00A405EE">
        <w:rPr>
          <w:rFonts w:asciiTheme="minorHAnsi" w:hAnsiTheme="minorHAnsi" w:cstheme="minorHAnsi"/>
          <w:sz w:val="22"/>
          <w:szCs w:val="21"/>
        </w:rPr>
        <w:t>es</w:t>
      </w:r>
      <w:r w:rsidR="00AB01F0" w:rsidRPr="00A405EE">
        <w:rPr>
          <w:rFonts w:asciiTheme="minorHAnsi" w:hAnsiTheme="minorHAnsi" w:cstheme="minorHAnsi"/>
          <w:sz w:val="22"/>
          <w:szCs w:val="21"/>
        </w:rPr>
        <w:t xml:space="preserve"> investments (</w:t>
      </w:r>
      <w:r w:rsidRPr="00A405EE">
        <w:rPr>
          <w:rFonts w:asciiTheme="minorHAnsi" w:hAnsiTheme="minorHAnsi" w:cstheme="minorHAnsi"/>
          <w:sz w:val="22"/>
          <w:szCs w:val="21"/>
        </w:rPr>
        <w:t xml:space="preserve">for example, </w:t>
      </w:r>
      <w:r w:rsidR="00AB01F0" w:rsidRPr="00A405EE">
        <w:rPr>
          <w:rFonts w:asciiTheme="minorHAnsi" w:hAnsiTheme="minorHAnsi" w:cstheme="minorHAnsi"/>
          <w:sz w:val="22"/>
          <w:szCs w:val="21"/>
        </w:rPr>
        <w:t xml:space="preserve"> infrastructure</w:t>
      </w:r>
      <w:r w:rsidRPr="00A405EE">
        <w:rPr>
          <w:rFonts w:asciiTheme="minorHAnsi" w:hAnsiTheme="minorHAnsi" w:cstheme="minorHAnsi"/>
          <w:sz w:val="22"/>
          <w:szCs w:val="21"/>
        </w:rPr>
        <w:t xml:space="preserve"> or</w:t>
      </w:r>
      <w:r w:rsidR="00AB01F0" w:rsidRPr="00A405EE">
        <w:rPr>
          <w:rFonts w:asciiTheme="minorHAnsi" w:hAnsiTheme="minorHAnsi" w:cstheme="minorHAnsi"/>
          <w:sz w:val="22"/>
          <w:szCs w:val="21"/>
        </w:rPr>
        <w:t xml:space="preserve"> data sharing) and benefits (</w:t>
      </w:r>
      <w:r w:rsidRPr="00A405EE">
        <w:rPr>
          <w:rFonts w:asciiTheme="minorHAnsi" w:hAnsiTheme="minorHAnsi" w:cstheme="minorHAnsi"/>
          <w:sz w:val="22"/>
          <w:szCs w:val="21"/>
        </w:rPr>
        <w:t>such as</w:t>
      </w:r>
      <w:r w:rsidR="00AB01F0" w:rsidRPr="00A405EE">
        <w:rPr>
          <w:rFonts w:asciiTheme="minorHAnsi" w:hAnsiTheme="minorHAnsi" w:cstheme="minorHAnsi"/>
          <w:sz w:val="22"/>
          <w:szCs w:val="21"/>
        </w:rPr>
        <w:t xml:space="preserve"> revenue, </w:t>
      </w:r>
      <w:r w:rsidR="00A405EE" w:rsidRPr="00A405EE">
        <w:rPr>
          <w:rFonts w:asciiTheme="minorHAnsi" w:hAnsiTheme="minorHAnsi" w:cstheme="minorHAnsi"/>
          <w:sz w:val="22"/>
          <w:szCs w:val="21"/>
        </w:rPr>
        <w:t>intellectual property</w:t>
      </w:r>
      <w:r w:rsidR="00AB01F0" w:rsidRPr="00A405EE">
        <w:rPr>
          <w:rFonts w:asciiTheme="minorHAnsi" w:hAnsiTheme="minorHAnsi" w:cstheme="minorHAnsi"/>
          <w:sz w:val="22"/>
          <w:szCs w:val="21"/>
        </w:rPr>
        <w:t xml:space="preserve">, </w:t>
      </w:r>
      <w:r w:rsidRPr="00A405EE">
        <w:rPr>
          <w:rFonts w:asciiTheme="minorHAnsi" w:hAnsiTheme="minorHAnsi" w:cstheme="minorHAnsi"/>
          <w:sz w:val="22"/>
          <w:szCs w:val="21"/>
        </w:rPr>
        <w:t xml:space="preserve">or </w:t>
      </w:r>
      <w:r w:rsidR="00AB01F0" w:rsidRPr="00A405EE">
        <w:rPr>
          <w:rFonts w:asciiTheme="minorHAnsi" w:hAnsiTheme="minorHAnsi" w:cstheme="minorHAnsi"/>
          <w:sz w:val="22"/>
          <w:szCs w:val="21"/>
        </w:rPr>
        <w:t>compliance) among participants</w:t>
      </w:r>
      <w:r w:rsidR="00A405EE" w:rsidRPr="00A405EE">
        <w:rPr>
          <w:rFonts w:asciiTheme="minorHAnsi" w:hAnsiTheme="minorHAnsi" w:cstheme="minorHAnsi"/>
          <w:sz w:val="22"/>
          <w:szCs w:val="21"/>
        </w:rPr>
        <w:t>.</w:t>
      </w:r>
    </w:p>
    <w:p w14:paraId="592B92D6" w14:textId="2D8F2F66" w:rsidR="004B68EC" w:rsidRPr="00A405EE" w:rsidRDefault="00B27084" w:rsidP="00A405EE">
      <w:pPr>
        <w:rPr>
          <w:rFonts w:asciiTheme="minorHAnsi" w:hAnsiTheme="minorHAnsi" w:cstheme="minorHAnsi"/>
          <w:sz w:val="22"/>
          <w:szCs w:val="21"/>
        </w:rPr>
      </w:pPr>
      <w:r w:rsidRPr="00A405EE">
        <w:rPr>
          <w:rFonts w:asciiTheme="minorHAnsi" w:hAnsiTheme="minorHAnsi" w:cstheme="minorHAnsi"/>
          <w:sz w:val="22"/>
          <w:szCs w:val="21"/>
        </w:rPr>
        <w:t xml:space="preserve">Ecosystem Governance </w:t>
      </w:r>
      <w:r w:rsidR="00175BEB" w:rsidRPr="00A405EE">
        <w:rPr>
          <w:rFonts w:asciiTheme="minorHAnsi" w:hAnsiTheme="minorHAnsi" w:cstheme="minorHAnsi"/>
          <w:sz w:val="22"/>
          <w:szCs w:val="21"/>
        </w:rPr>
        <w:t xml:space="preserve">Fit </w:t>
      </w:r>
    </w:p>
    <w:p w14:paraId="60B38370" w14:textId="072ECF1E" w:rsidR="004B68EC" w:rsidRPr="00A405EE" w:rsidRDefault="004B68EC" w:rsidP="00A405EE">
      <w:pPr>
        <w:rPr>
          <w:rFonts w:asciiTheme="minorHAnsi" w:hAnsiTheme="minorHAnsi" w:cstheme="minorHAnsi"/>
          <w:sz w:val="22"/>
          <w:szCs w:val="21"/>
        </w:rPr>
      </w:pPr>
      <w:r w:rsidRPr="00A405EE">
        <w:rPr>
          <w:rFonts w:asciiTheme="minorHAnsi" w:hAnsiTheme="minorHAnsi" w:cstheme="minorHAnsi"/>
          <w:sz w:val="22"/>
          <w:szCs w:val="21"/>
        </w:rPr>
        <w:t xml:space="preserve">Currently, </w:t>
      </w:r>
      <w:r w:rsidR="00975119" w:rsidRPr="00A405EE">
        <w:rPr>
          <w:rFonts w:asciiTheme="minorHAnsi" w:hAnsiTheme="minorHAnsi" w:cstheme="minorHAnsi"/>
          <w:sz w:val="22"/>
          <w:szCs w:val="21"/>
        </w:rPr>
        <w:t>R</w:t>
      </w:r>
      <w:r w:rsidR="00D1271B" w:rsidRPr="00A405EE">
        <w:rPr>
          <w:rFonts w:asciiTheme="minorHAnsi" w:hAnsiTheme="minorHAnsi" w:cstheme="minorHAnsi"/>
          <w:sz w:val="22"/>
          <w:szCs w:val="21"/>
        </w:rPr>
        <w:t>epresentative governance is the best approach to solve shared industry problems</w:t>
      </w:r>
      <w:r w:rsidR="00B30E81" w:rsidRPr="00A405EE">
        <w:rPr>
          <w:rFonts w:asciiTheme="minorHAnsi" w:hAnsiTheme="minorHAnsi" w:cstheme="minorHAnsi"/>
          <w:sz w:val="22"/>
          <w:szCs w:val="21"/>
        </w:rPr>
        <w:t>.</w:t>
      </w:r>
      <w:r w:rsidRPr="00A405EE">
        <w:rPr>
          <w:rFonts w:asciiTheme="minorHAnsi" w:hAnsiTheme="minorHAnsi" w:cstheme="minorHAnsi"/>
          <w:sz w:val="22"/>
          <w:szCs w:val="21"/>
        </w:rPr>
        <w:t xml:space="preserve"> </w:t>
      </w:r>
      <w:r w:rsidR="00B30E81" w:rsidRPr="00A405EE">
        <w:rPr>
          <w:rFonts w:asciiTheme="minorHAnsi" w:hAnsiTheme="minorHAnsi" w:cstheme="minorHAnsi"/>
          <w:sz w:val="22"/>
          <w:szCs w:val="21"/>
        </w:rPr>
        <w:t xml:space="preserve">But our research suggests that, </w:t>
      </w:r>
      <w:r w:rsidRPr="00A405EE">
        <w:rPr>
          <w:rFonts w:asciiTheme="minorHAnsi" w:hAnsiTheme="minorHAnsi" w:cstheme="minorHAnsi"/>
          <w:sz w:val="22"/>
          <w:szCs w:val="21"/>
        </w:rPr>
        <w:t xml:space="preserve">as </w:t>
      </w:r>
      <w:r w:rsidR="00B27084" w:rsidRPr="00A405EE">
        <w:rPr>
          <w:rFonts w:asciiTheme="minorHAnsi" w:hAnsiTheme="minorHAnsi" w:cstheme="minorHAnsi"/>
          <w:sz w:val="22"/>
          <w:szCs w:val="21"/>
        </w:rPr>
        <w:t xml:space="preserve">digital leaders </w:t>
      </w:r>
      <w:r w:rsidR="0006522C" w:rsidRPr="00A405EE">
        <w:rPr>
          <w:rFonts w:asciiTheme="minorHAnsi" w:hAnsiTheme="minorHAnsi" w:cstheme="minorHAnsi"/>
          <w:sz w:val="22"/>
          <w:szCs w:val="21"/>
        </w:rPr>
        <w:t>turn to</w:t>
      </w:r>
      <w:r w:rsidR="009F4599" w:rsidRPr="00A405EE">
        <w:rPr>
          <w:rFonts w:asciiTheme="minorHAnsi" w:hAnsiTheme="minorHAnsi" w:cstheme="minorHAnsi"/>
          <w:sz w:val="22"/>
          <w:szCs w:val="21"/>
        </w:rPr>
        <w:t xml:space="preserve"> </w:t>
      </w:r>
      <w:r w:rsidR="00B27084" w:rsidRPr="00A405EE">
        <w:rPr>
          <w:rFonts w:asciiTheme="minorHAnsi" w:hAnsiTheme="minorHAnsi" w:cstheme="minorHAnsi"/>
          <w:sz w:val="22"/>
          <w:szCs w:val="21"/>
        </w:rPr>
        <w:t xml:space="preserve">ecosystems to achieve their organizations’ most challenging strategic goals, </w:t>
      </w:r>
      <w:r w:rsidRPr="00A405EE">
        <w:rPr>
          <w:rFonts w:asciiTheme="minorHAnsi" w:hAnsiTheme="minorHAnsi" w:cstheme="minorHAnsi"/>
          <w:sz w:val="22"/>
          <w:szCs w:val="21"/>
        </w:rPr>
        <w:t xml:space="preserve">there are </w:t>
      </w:r>
      <w:r w:rsidR="00B27084" w:rsidRPr="00A405EE">
        <w:rPr>
          <w:rFonts w:asciiTheme="minorHAnsi" w:hAnsiTheme="minorHAnsi" w:cstheme="minorHAnsi"/>
          <w:sz w:val="22"/>
          <w:szCs w:val="21"/>
        </w:rPr>
        <w:t>benefit</w:t>
      </w:r>
      <w:r w:rsidRPr="00A405EE">
        <w:rPr>
          <w:rFonts w:asciiTheme="minorHAnsi" w:hAnsiTheme="minorHAnsi" w:cstheme="minorHAnsi"/>
          <w:sz w:val="22"/>
          <w:szCs w:val="21"/>
        </w:rPr>
        <w:t>s</w:t>
      </w:r>
      <w:r w:rsidR="0053067F" w:rsidRPr="00A405EE">
        <w:rPr>
          <w:rFonts w:asciiTheme="minorHAnsi" w:hAnsiTheme="minorHAnsi" w:cstheme="minorHAnsi"/>
          <w:sz w:val="22"/>
          <w:szCs w:val="21"/>
        </w:rPr>
        <w:t>,</w:t>
      </w:r>
      <w:r w:rsidRPr="00A405EE">
        <w:rPr>
          <w:rFonts w:asciiTheme="minorHAnsi" w:hAnsiTheme="minorHAnsi" w:cstheme="minorHAnsi"/>
          <w:sz w:val="22"/>
          <w:szCs w:val="21"/>
        </w:rPr>
        <w:t xml:space="preserve"> in areas </w:t>
      </w:r>
      <w:r w:rsidR="00B30E81" w:rsidRPr="00A405EE">
        <w:rPr>
          <w:rFonts w:asciiTheme="minorHAnsi" w:hAnsiTheme="minorHAnsi" w:cstheme="minorHAnsi"/>
          <w:sz w:val="22"/>
          <w:szCs w:val="21"/>
        </w:rPr>
        <w:t xml:space="preserve">such as </w:t>
      </w:r>
      <w:r w:rsidR="00C1478B" w:rsidRPr="00A405EE">
        <w:rPr>
          <w:rFonts w:asciiTheme="minorHAnsi" w:hAnsiTheme="minorHAnsi" w:cstheme="minorHAnsi"/>
          <w:sz w:val="22"/>
          <w:szCs w:val="21"/>
        </w:rPr>
        <w:t>access to expertise</w:t>
      </w:r>
      <w:r w:rsidR="0053067F" w:rsidRPr="00A405EE">
        <w:rPr>
          <w:rFonts w:asciiTheme="minorHAnsi" w:hAnsiTheme="minorHAnsi" w:cstheme="minorHAnsi"/>
          <w:sz w:val="22"/>
          <w:szCs w:val="21"/>
        </w:rPr>
        <w:t>,</w:t>
      </w:r>
      <w:r w:rsidRPr="00A405EE">
        <w:rPr>
          <w:rFonts w:asciiTheme="minorHAnsi" w:hAnsiTheme="minorHAnsi" w:cstheme="minorHAnsi"/>
          <w:sz w:val="22"/>
          <w:szCs w:val="21"/>
        </w:rPr>
        <w:t xml:space="preserve"> to </w:t>
      </w:r>
      <w:r w:rsidR="00042668" w:rsidRPr="00A405EE">
        <w:rPr>
          <w:rFonts w:asciiTheme="minorHAnsi" w:hAnsiTheme="minorHAnsi" w:cstheme="minorHAnsi"/>
          <w:sz w:val="22"/>
          <w:szCs w:val="21"/>
        </w:rPr>
        <w:t xml:space="preserve">experiment with </w:t>
      </w:r>
      <w:r w:rsidRPr="00A405EE">
        <w:rPr>
          <w:rFonts w:asciiTheme="minorHAnsi" w:hAnsiTheme="minorHAnsi" w:cstheme="minorHAnsi"/>
          <w:sz w:val="22"/>
          <w:szCs w:val="21"/>
        </w:rPr>
        <w:t xml:space="preserve">more </w:t>
      </w:r>
      <w:r w:rsidR="002E666A" w:rsidRPr="00A405EE">
        <w:rPr>
          <w:rFonts w:asciiTheme="minorHAnsi" w:hAnsiTheme="minorHAnsi" w:cstheme="minorHAnsi"/>
          <w:sz w:val="22"/>
          <w:szCs w:val="21"/>
        </w:rPr>
        <w:t>fully decentralized—</w:t>
      </w:r>
      <w:r w:rsidR="00A80895" w:rsidRPr="00A405EE">
        <w:rPr>
          <w:rFonts w:asciiTheme="minorHAnsi" w:hAnsiTheme="minorHAnsi" w:cstheme="minorHAnsi"/>
          <w:sz w:val="22"/>
          <w:szCs w:val="21"/>
        </w:rPr>
        <w:t>in other words,</w:t>
      </w:r>
      <w:r w:rsidR="002E666A" w:rsidRPr="00A405EE">
        <w:rPr>
          <w:rFonts w:asciiTheme="minorHAnsi" w:hAnsiTheme="minorHAnsi" w:cstheme="minorHAnsi"/>
          <w:sz w:val="22"/>
          <w:szCs w:val="21"/>
        </w:rPr>
        <w:t xml:space="preserve"> </w:t>
      </w:r>
      <w:r w:rsidR="00B30E81" w:rsidRPr="00A405EE">
        <w:rPr>
          <w:rFonts w:asciiTheme="minorHAnsi" w:hAnsiTheme="minorHAnsi" w:cstheme="minorHAnsi"/>
          <w:sz w:val="22"/>
          <w:szCs w:val="21"/>
        </w:rPr>
        <w:t>Liquid</w:t>
      </w:r>
      <w:r w:rsidR="002E666A" w:rsidRPr="00A405EE">
        <w:rPr>
          <w:rFonts w:asciiTheme="minorHAnsi" w:hAnsiTheme="minorHAnsi" w:cstheme="minorHAnsi"/>
          <w:sz w:val="22"/>
          <w:szCs w:val="21"/>
        </w:rPr>
        <w:t>—</w:t>
      </w:r>
      <w:r w:rsidR="00B27084" w:rsidRPr="00A405EE">
        <w:rPr>
          <w:rFonts w:asciiTheme="minorHAnsi" w:hAnsiTheme="minorHAnsi" w:cstheme="minorHAnsi"/>
          <w:sz w:val="22"/>
          <w:szCs w:val="21"/>
        </w:rPr>
        <w:t>gover</w:t>
      </w:r>
      <w:r w:rsidR="00D603A4" w:rsidRPr="00A405EE">
        <w:rPr>
          <w:rFonts w:asciiTheme="minorHAnsi" w:hAnsiTheme="minorHAnsi" w:cstheme="minorHAnsi"/>
          <w:sz w:val="22"/>
          <w:szCs w:val="21"/>
        </w:rPr>
        <w:t>nance</w:t>
      </w:r>
      <w:r w:rsidRPr="00A405EE">
        <w:rPr>
          <w:rFonts w:asciiTheme="minorHAnsi" w:hAnsiTheme="minorHAnsi" w:cstheme="minorHAnsi"/>
          <w:sz w:val="22"/>
          <w:szCs w:val="21"/>
        </w:rPr>
        <w:t>.</w:t>
      </w:r>
    </w:p>
    <w:p w14:paraId="3696F477" w14:textId="17DC5060" w:rsidR="00D9734A" w:rsidRDefault="004B68EC" w:rsidP="00A405EE">
      <w:pPr>
        <w:rPr>
          <w:rFonts w:asciiTheme="minorHAnsi" w:hAnsiTheme="minorHAnsi" w:cstheme="minorHAnsi"/>
          <w:sz w:val="22"/>
          <w:szCs w:val="21"/>
        </w:rPr>
      </w:pPr>
      <w:r w:rsidRPr="00A405EE">
        <w:rPr>
          <w:rFonts w:asciiTheme="minorHAnsi" w:hAnsiTheme="minorHAnsi" w:cstheme="minorHAnsi"/>
          <w:sz w:val="22"/>
          <w:szCs w:val="21"/>
        </w:rPr>
        <w:t>To assess an organization</w:t>
      </w:r>
      <w:r w:rsidR="0006522C" w:rsidRPr="00A405EE">
        <w:rPr>
          <w:rFonts w:asciiTheme="minorHAnsi" w:hAnsiTheme="minorHAnsi" w:cstheme="minorHAnsi"/>
          <w:sz w:val="22"/>
          <w:szCs w:val="21"/>
        </w:rPr>
        <w:t>’s</w:t>
      </w:r>
      <w:r w:rsidRPr="00A405EE">
        <w:rPr>
          <w:rFonts w:asciiTheme="minorHAnsi" w:hAnsiTheme="minorHAnsi" w:cstheme="minorHAnsi"/>
          <w:sz w:val="22"/>
          <w:szCs w:val="21"/>
        </w:rPr>
        <w:t xml:space="preserve"> progress in achieving its strategic goals that depend on ecosystems, we recommend that digital leaders assess the ecosystem</w:t>
      </w:r>
      <w:r w:rsidR="0053067F" w:rsidRPr="00A405EE">
        <w:rPr>
          <w:rFonts w:asciiTheme="minorHAnsi" w:hAnsiTheme="minorHAnsi" w:cstheme="minorHAnsi"/>
          <w:sz w:val="22"/>
          <w:szCs w:val="21"/>
        </w:rPr>
        <w:t>s’</w:t>
      </w:r>
      <w:r w:rsidRPr="00A405EE">
        <w:rPr>
          <w:rFonts w:asciiTheme="minorHAnsi" w:hAnsiTheme="minorHAnsi" w:cstheme="minorHAnsi"/>
          <w:sz w:val="22"/>
          <w:szCs w:val="21"/>
        </w:rPr>
        <w:t xml:space="preserve"> governance, asking questions like</w:t>
      </w:r>
      <w:r w:rsidR="002E666A" w:rsidRPr="00A405EE">
        <w:rPr>
          <w:rFonts w:asciiTheme="minorHAnsi" w:hAnsiTheme="minorHAnsi" w:cstheme="minorHAnsi"/>
          <w:sz w:val="22"/>
          <w:szCs w:val="21"/>
        </w:rPr>
        <w:t xml:space="preserve"> whether</w:t>
      </w:r>
      <w:r w:rsidRPr="00A405EE">
        <w:rPr>
          <w:rFonts w:asciiTheme="minorHAnsi" w:hAnsiTheme="minorHAnsi" w:cstheme="minorHAnsi"/>
          <w:sz w:val="22"/>
          <w:szCs w:val="21"/>
        </w:rPr>
        <w:t xml:space="preserve"> the</w:t>
      </w:r>
      <w:r w:rsidR="0053067F" w:rsidRPr="00A405EE">
        <w:rPr>
          <w:rFonts w:asciiTheme="minorHAnsi" w:hAnsiTheme="minorHAnsi" w:cstheme="minorHAnsi"/>
          <w:sz w:val="22"/>
          <w:szCs w:val="21"/>
        </w:rPr>
        <w:t>ir</w:t>
      </w:r>
      <w:r w:rsidRPr="00A405EE">
        <w:rPr>
          <w:rFonts w:asciiTheme="minorHAnsi" w:hAnsiTheme="minorHAnsi" w:cstheme="minorHAnsi"/>
          <w:sz w:val="22"/>
          <w:szCs w:val="21"/>
        </w:rPr>
        <w:t xml:space="preserve"> governance approach align</w:t>
      </w:r>
      <w:r w:rsidR="0006522C" w:rsidRPr="00A405EE">
        <w:rPr>
          <w:rFonts w:asciiTheme="minorHAnsi" w:hAnsiTheme="minorHAnsi" w:cstheme="minorHAnsi"/>
          <w:sz w:val="22"/>
          <w:szCs w:val="21"/>
        </w:rPr>
        <w:t>s</w:t>
      </w:r>
      <w:r w:rsidRPr="00A405EE">
        <w:rPr>
          <w:rFonts w:asciiTheme="minorHAnsi" w:hAnsiTheme="minorHAnsi" w:cstheme="minorHAnsi"/>
          <w:sz w:val="22"/>
          <w:szCs w:val="21"/>
        </w:rPr>
        <w:t xml:space="preserve"> with how the participants want or expect to interact</w:t>
      </w:r>
      <w:r w:rsidR="002E666A" w:rsidRPr="00A405EE">
        <w:rPr>
          <w:rFonts w:asciiTheme="minorHAnsi" w:hAnsiTheme="minorHAnsi" w:cstheme="minorHAnsi"/>
          <w:sz w:val="22"/>
          <w:szCs w:val="21"/>
        </w:rPr>
        <w:t xml:space="preserve">. </w:t>
      </w:r>
      <w:r w:rsidRPr="00A405EE">
        <w:rPr>
          <w:rFonts w:asciiTheme="minorHAnsi" w:hAnsiTheme="minorHAnsi" w:cstheme="minorHAnsi"/>
          <w:sz w:val="22"/>
          <w:szCs w:val="21"/>
        </w:rPr>
        <w:t xml:space="preserve">With a better fit, we expect </w:t>
      </w:r>
      <w:r w:rsidR="00C0220C" w:rsidRPr="00A405EE">
        <w:rPr>
          <w:rFonts w:asciiTheme="minorHAnsi" w:hAnsiTheme="minorHAnsi" w:cstheme="minorHAnsi"/>
          <w:sz w:val="22"/>
          <w:szCs w:val="21"/>
        </w:rPr>
        <w:t xml:space="preserve">an ecosystem will see </w:t>
      </w:r>
      <w:r w:rsidRPr="00A405EE">
        <w:rPr>
          <w:rFonts w:asciiTheme="minorHAnsi" w:hAnsiTheme="minorHAnsi" w:cstheme="minorHAnsi"/>
          <w:sz w:val="22"/>
          <w:szCs w:val="21"/>
        </w:rPr>
        <w:t xml:space="preserve">more participants and the generation of more ecosystem value, including access to data, </w:t>
      </w:r>
      <w:r w:rsidR="0006522C" w:rsidRPr="00A405EE">
        <w:rPr>
          <w:rFonts w:asciiTheme="minorHAnsi" w:hAnsiTheme="minorHAnsi" w:cstheme="minorHAnsi"/>
          <w:sz w:val="22"/>
          <w:szCs w:val="21"/>
        </w:rPr>
        <w:t xml:space="preserve">and </w:t>
      </w:r>
      <w:r w:rsidRPr="00A405EE">
        <w:rPr>
          <w:rFonts w:asciiTheme="minorHAnsi" w:hAnsiTheme="minorHAnsi" w:cstheme="minorHAnsi"/>
          <w:sz w:val="22"/>
          <w:szCs w:val="21"/>
        </w:rPr>
        <w:t>innovation.</w:t>
      </w:r>
    </w:p>
    <w:p w14:paraId="3DA3507A" w14:textId="32A391A0" w:rsidR="003803E0" w:rsidRPr="00A405EE" w:rsidRDefault="003803E0" w:rsidP="00A405EE">
      <w:pPr>
        <w:rPr>
          <w:rFonts w:asciiTheme="minorHAnsi" w:hAnsiTheme="minorHAnsi" w:cstheme="minorHAnsi"/>
          <w:sz w:val="22"/>
          <w:szCs w:val="21"/>
        </w:rPr>
      </w:pPr>
      <w:r w:rsidRPr="003803E0">
        <w:rPr>
          <w:rFonts w:asciiTheme="minorHAnsi" w:hAnsiTheme="minorHAnsi" w:cstheme="minorHAnsi"/>
          <w:sz w:val="22"/>
          <w:szCs w:val="21"/>
        </w:rPr>
        <w:t>Speaker 1:</w:t>
      </w:r>
      <w:r w:rsidRPr="003803E0">
        <w:rPr>
          <w:rFonts w:asciiTheme="minorHAnsi" w:hAnsiTheme="minorHAnsi" w:cstheme="minorHAnsi"/>
          <w:sz w:val="22"/>
          <w:szCs w:val="21"/>
        </w:rPr>
        <w:tab/>
        <w:t>Thanks for listening to this reading of MIT CISR research, and thanks to the sponsors and patrons who support our work. Get free access to more research on our website at cisr.mit.edu.</w:t>
      </w:r>
    </w:p>
    <w:sectPr w:rsidR="003803E0" w:rsidRPr="00A405E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1714" w14:textId="77777777" w:rsidR="00553BD0" w:rsidRDefault="00553BD0" w:rsidP="0005651D">
      <w:r>
        <w:separator/>
      </w:r>
    </w:p>
  </w:endnote>
  <w:endnote w:type="continuationSeparator" w:id="0">
    <w:p w14:paraId="2F7DA687" w14:textId="77777777" w:rsidR="00553BD0" w:rsidRDefault="00553BD0" w:rsidP="0005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8704188"/>
      <w:docPartObj>
        <w:docPartGallery w:val="Page Numbers (Bottom of Page)"/>
        <w:docPartUnique/>
      </w:docPartObj>
    </w:sdtPr>
    <w:sdtContent>
      <w:p w14:paraId="3464247C" w14:textId="08DAE16A" w:rsidR="0005651D" w:rsidRDefault="0005651D" w:rsidP="00AA3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FE2FF" w14:textId="77777777" w:rsidR="0005651D" w:rsidRDefault="0005651D" w:rsidP="00056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318561636"/>
      <w:docPartObj>
        <w:docPartGallery w:val="Page Numbers (Bottom of Page)"/>
        <w:docPartUnique/>
      </w:docPartObj>
    </w:sdtPr>
    <w:sdtContent>
      <w:p w14:paraId="338A833B" w14:textId="1F7651E7" w:rsidR="0005651D" w:rsidRPr="00005B45" w:rsidRDefault="0005651D" w:rsidP="00AA3497">
        <w:pPr>
          <w:pStyle w:val="Footer"/>
          <w:framePr w:wrap="none" w:vAnchor="text" w:hAnchor="margin" w:xAlign="right" w:y="1"/>
          <w:rPr>
            <w:rStyle w:val="PageNumber"/>
            <w:rFonts w:asciiTheme="minorHAnsi" w:hAnsiTheme="minorHAnsi" w:cstheme="minorHAnsi"/>
          </w:rPr>
        </w:pPr>
        <w:r w:rsidRPr="00005B45">
          <w:rPr>
            <w:rStyle w:val="PageNumber"/>
            <w:rFonts w:asciiTheme="minorHAnsi" w:hAnsiTheme="minorHAnsi" w:cstheme="minorHAnsi"/>
          </w:rPr>
          <w:fldChar w:fldCharType="begin"/>
        </w:r>
        <w:r w:rsidRPr="00005B45">
          <w:rPr>
            <w:rStyle w:val="PageNumber"/>
            <w:rFonts w:asciiTheme="minorHAnsi" w:hAnsiTheme="minorHAnsi" w:cstheme="minorHAnsi"/>
          </w:rPr>
          <w:instrText xml:space="preserve"> PAGE </w:instrText>
        </w:r>
        <w:r w:rsidRPr="00005B45">
          <w:rPr>
            <w:rStyle w:val="PageNumber"/>
            <w:rFonts w:asciiTheme="minorHAnsi" w:hAnsiTheme="minorHAnsi" w:cstheme="minorHAnsi"/>
          </w:rPr>
          <w:fldChar w:fldCharType="separate"/>
        </w:r>
        <w:r w:rsidRPr="00005B45">
          <w:rPr>
            <w:rStyle w:val="PageNumber"/>
            <w:rFonts w:asciiTheme="minorHAnsi" w:hAnsiTheme="minorHAnsi" w:cstheme="minorHAnsi"/>
            <w:noProof/>
          </w:rPr>
          <w:t>1</w:t>
        </w:r>
        <w:r w:rsidRPr="00005B45">
          <w:rPr>
            <w:rStyle w:val="PageNumber"/>
            <w:rFonts w:asciiTheme="minorHAnsi" w:hAnsiTheme="minorHAnsi" w:cstheme="minorHAnsi"/>
          </w:rPr>
          <w:fldChar w:fldCharType="end"/>
        </w:r>
      </w:p>
    </w:sdtContent>
  </w:sdt>
  <w:p w14:paraId="111025E5" w14:textId="77777777" w:rsidR="0005651D" w:rsidRDefault="0005651D" w:rsidP="000565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FDB7" w14:textId="77777777" w:rsidR="00553BD0" w:rsidRDefault="00553BD0" w:rsidP="0005651D">
      <w:r>
        <w:separator/>
      </w:r>
    </w:p>
  </w:footnote>
  <w:footnote w:type="continuationSeparator" w:id="0">
    <w:p w14:paraId="50B85C27" w14:textId="77777777" w:rsidR="00553BD0" w:rsidRDefault="00553BD0" w:rsidP="0005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8B2"/>
    <w:multiLevelType w:val="hybridMultilevel"/>
    <w:tmpl w:val="2EC83484"/>
    <w:lvl w:ilvl="0" w:tplc="1D5CA3C4">
      <w:start w:val="1"/>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E498B"/>
    <w:multiLevelType w:val="hybridMultilevel"/>
    <w:tmpl w:val="204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36A2E"/>
    <w:multiLevelType w:val="hybridMultilevel"/>
    <w:tmpl w:val="7AF0C366"/>
    <w:lvl w:ilvl="0" w:tplc="BF0A7AA4">
      <w:start w:val="1"/>
      <w:numFmt w:val="decimal"/>
      <w:lvlText w:val="%1."/>
      <w:lvlJc w:val="left"/>
      <w:pPr>
        <w:tabs>
          <w:tab w:val="num" w:pos="720"/>
        </w:tabs>
        <w:ind w:left="720" w:hanging="360"/>
      </w:pPr>
    </w:lvl>
    <w:lvl w:ilvl="1" w:tplc="58EA9094" w:tentative="1">
      <w:start w:val="1"/>
      <w:numFmt w:val="decimal"/>
      <w:lvlText w:val="%2."/>
      <w:lvlJc w:val="left"/>
      <w:pPr>
        <w:tabs>
          <w:tab w:val="num" w:pos="1440"/>
        </w:tabs>
        <w:ind w:left="1440" w:hanging="360"/>
      </w:pPr>
    </w:lvl>
    <w:lvl w:ilvl="2" w:tplc="04B63294" w:tentative="1">
      <w:start w:val="1"/>
      <w:numFmt w:val="decimal"/>
      <w:lvlText w:val="%3."/>
      <w:lvlJc w:val="left"/>
      <w:pPr>
        <w:tabs>
          <w:tab w:val="num" w:pos="2160"/>
        </w:tabs>
        <w:ind w:left="2160" w:hanging="360"/>
      </w:pPr>
    </w:lvl>
    <w:lvl w:ilvl="3" w:tplc="D2905E50" w:tentative="1">
      <w:start w:val="1"/>
      <w:numFmt w:val="decimal"/>
      <w:lvlText w:val="%4."/>
      <w:lvlJc w:val="left"/>
      <w:pPr>
        <w:tabs>
          <w:tab w:val="num" w:pos="2880"/>
        </w:tabs>
        <w:ind w:left="2880" w:hanging="360"/>
      </w:pPr>
    </w:lvl>
    <w:lvl w:ilvl="4" w:tplc="7EA2B296" w:tentative="1">
      <w:start w:val="1"/>
      <w:numFmt w:val="decimal"/>
      <w:lvlText w:val="%5."/>
      <w:lvlJc w:val="left"/>
      <w:pPr>
        <w:tabs>
          <w:tab w:val="num" w:pos="3600"/>
        </w:tabs>
        <w:ind w:left="3600" w:hanging="360"/>
      </w:pPr>
    </w:lvl>
    <w:lvl w:ilvl="5" w:tplc="B8CC096E" w:tentative="1">
      <w:start w:val="1"/>
      <w:numFmt w:val="decimal"/>
      <w:lvlText w:val="%6."/>
      <w:lvlJc w:val="left"/>
      <w:pPr>
        <w:tabs>
          <w:tab w:val="num" w:pos="4320"/>
        </w:tabs>
        <w:ind w:left="4320" w:hanging="360"/>
      </w:pPr>
    </w:lvl>
    <w:lvl w:ilvl="6" w:tplc="3F82C670" w:tentative="1">
      <w:start w:val="1"/>
      <w:numFmt w:val="decimal"/>
      <w:lvlText w:val="%7."/>
      <w:lvlJc w:val="left"/>
      <w:pPr>
        <w:tabs>
          <w:tab w:val="num" w:pos="5040"/>
        </w:tabs>
        <w:ind w:left="5040" w:hanging="360"/>
      </w:pPr>
    </w:lvl>
    <w:lvl w:ilvl="7" w:tplc="2C8A1B4A" w:tentative="1">
      <w:start w:val="1"/>
      <w:numFmt w:val="decimal"/>
      <w:lvlText w:val="%8."/>
      <w:lvlJc w:val="left"/>
      <w:pPr>
        <w:tabs>
          <w:tab w:val="num" w:pos="5760"/>
        </w:tabs>
        <w:ind w:left="5760" w:hanging="360"/>
      </w:pPr>
    </w:lvl>
    <w:lvl w:ilvl="8" w:tplc="3BA236EC" w:tentative="1">
      <w:start w:val="1"/>
      <w:numFmt w:val="decimal"/>
      <w:lvlText w:val="%9."/>
      <w:lvlJc w:val="left"/>
      <w:pPr>
        <w:tabs>
          <w:tab w:val="num" w:pos="6480"/>
        </w:tabs>
        <w:ind w:left="6480" w:hanging="360"/>
      </w:pPr>
    </w:lvl>
  </w:abstractNum>
  <w:abstractNum w:abstractNumId="3" w15:restartNumberingAfterBreak="0">
    <w:nsid w:val="0E284FF6"/>
    <w:multiLevelType w:val="hybridMultilevel"/>
    <w:tmpl w:val="FEDA8916"/>
    <w:lvl w:ilvl="0" w:tplc="04090001">
      <w:start w:val="1"/>
      <w:numFmt w:val="bullet"/>
      <w:lvlText w:val=""/>
      <w:lvlJc w:val="left"/>
      <w:pPr>
        <w:ind w:left="4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53A09"/>
    <w:multiLevelType w:val="hybridMultilevel"/>
    <w:tmpl w:val="46546FCE"/>
    <w:lvl w:ilvl="0" w:tplc="A4B070A0">
      <w:start w:val="1"/>
      <w:numFmt w:val="decimal"/>
      <w:lvlText w:val="%1)"/>
      <w:lvlJc w:val="left"/>
      <w:pPr>
        <w:tabs>
          <w:tab w:val="num" w:pos="720"/>
        </w:tabs>
        <w:ind w:left="720" w:hanging="360"/>
      </w:pPr>
    </w:lvl>
    <w:lvl w:ilvl="1" w:tplc="0B38AEC4">
      <w:start w:val="1"/>
      <w:numFmt w:val="decimal"/>
      <w:lvlText w:val="%2)"/>
      <w:lvlJc w:val="left"/>
      <w:pPr>
        <w:tabs>
          <w:tab w:val="num" w:pos="1440"/>
        </w:tabs>
        <w:ind w:left="1440" w:hanging="360"/>
      </w:pPr>
    </w:lvl>
    <w:lvl w:ilvl="2" w:tplc="46823A30" w:tentative="1">
      <w:start w:val="1"/>
      <w:numFmt w:val="decimal"/>
      <w:lvlText w:val="%3)"/>
      <w:lvlJc w:val="left"/>
      <w:pPr>
        <w:tabs>
          <w:tab w:val="num" w:pos="2160"/>
        </w:tabs>
        <w:ind w:left="2160" w:hanging="360"/>
      </w:pPr>
    </w:lvl>
    <w:lvl w:ilvl="3" w:tplc="9B188826" w:tentative="1">
      <w:start w:val="1"/>
      <w:numFmt w:val="decimal"/>
      <w:lvlText w:val="%4)"/>
      <w:lvlJc w:val="left"/>
      <w:pPr>
        <w:tabs>
          <w:tab w:val="num" w:pos="2880"/>
        </w:tabs>
        <w:ind w:left="2880" w:hanging="360"/>
      </w:pPr>
    </w:lvl>
    <w:lvl w:ilvl="4" w:tplc="ABA8CF0A" w:tentative="1">
      <w:start w:val="1"/>
      <w:numFmt w:val="decimal"/>
      <w:lvlText w:val="%5)"/>
      <w:lvlJc w:val="left"/>
      <w:pPr>
        <w:tabs>
          <w:tab w:val="num" w:pos="3600"/>
        </w:tabs>
        <w:ind w:left="3600" w:hanging="360"/>
      </w:pPr>
    </w:lvl>
    <w:lvl w:ilvl="5" w:tplc="68C01344" w:tentative="1">
      <w:start w:val="1"/>
      <w:numFmt w:val="decimal"/>
      <w:lvlText w:val="%6)"/>
      <w:lvlJc w:val="left"/>
      <w:pPr>
        <w:tabs>
          <w:tab w:val="num" w:pos="4320"/>
        </w:tabs>
        <w:ind w:left="4320" w:hanging="360"/>
      </w:pPr>
    </w:lvl>
    <w:lvl w:ilvl="6" w:tplc="6436F75A" w:tentative="1">
      <w:start w:val="1"/>
      <w:numFmt w:val="decimal"/>
      <w:lvlText w:val="%7)"/>
      <w:lvlJc w:val="left"/>
      <w:pPr>
        <w:tabs>
          <w:tab w:val="num" w:pos="5040"/>
        </w:tabs>
        <w:ind w:left="5040" w:hanging="360"/>
      </w:pPr>
    </w:lvl>
    <w:lvl w:ilvl="7" w:tplc="00169076" w:tentative="1">
      <w:start w:val="1"/>
      <w:numFmt w:val="decimal"/>
      <w:lvlText w:val="%8)"/>
      <w:lvlJc w:val="left"/>
      <w:pPr>
        <w:tabs>
          <w:tab w:val="num" w:pos="5760"/>
        </w:tabs>
        <w:ind w:left="5760" w:hanging="360"/>
      </w:pPr>
    </w:lvl>
    <w:lvl w:ilvl="8" w:tplc="8D687954" w:tentative="1">
      <w:start w:val="1"/>
      <w:numFmt w:val="decimal"/>
      <w:lvlText w:val="%9)"/>
      <w:lvlJc w:val="left"/>
      <w:pPr>
        <w:tabs>
          <w:tab w:val="num" w:pos="6480"/>
        </w:tabs>
        <w:ind w:left="6480" w:hanging="360"/>
      </w:pPr>
    </w:lvl>
  </w:abstractNum>
  <w:abstractNum w:abstractNumId="5" w15:restartNumberingAfterBreak="0">
    <w:nsid w:val="15E356BD"/>
    <w:multiLevelType w:val="hybridMultilevel"/>
    <w:tmpl w:val="D49C11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61B3E"/>
    <w:multiLevelType w:val="hybridMultilevel"/>
    <w:tmpl w:val="93A0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80D93"/>
    <w:multiLevelType w:val="hybridMultilevel"/>
    <w:tmpl w:val="F066F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607BF"/>
    <w:multiLevelType w:val="hybridMultilevel"/>
    <w:tmpl w:val="CB96A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03E1F"/>
    <w:multiLevelType w:val="hybridMultilevel"/>
    <w:tmpl w:val="E4AAE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E69A4"/>
    <w:multiLevelType w:val="hybridMultilevel"/>
    <w:tmpl w:val="F8F68130"/>
    <w:lvl w:ilvl="0" w:tplc="729C23C4">
      <w:start w:val="1"/>
      <w:numFmt w:val="decimal"/>
      <w:lvlText w:val="%1."/>
      <w:lvlJc w:val="left"/>
      <w:pPr>
        <w:tabs>
          <w:tab w:val="num" w:pos="720"/>
        </w:tabs>
        <w:ind w:left="720" w:hanging="360"/>
      </w:pPr>
    </w:lvl>
    <w:lvl w:ilvl="1" w:tplc="7CBA8E42" w:tentative="1">
      <w:start w:val="1"/>
      <w:numFmt w:val="decimal"/>
      <w:lvlText w:val="%2."/>
      <w:lvlJc w:val="left"/>
      <w:pPr>
        <w:tabs>
          <w:tab w:val="num" w:pos="1440"/>
        </w:tabs>
        <w:ind w:left="1440" w:hanging="360"/>
      </w:pPr>
    </w:lvl>
    <w:lvl w:ilvl="2" w:tplc="0C3A5AA6" w:tentative="1">
      <w:start w:val="1"/>
      <w:numFmt w:val="decimal"/>
      <w:lvlText w:val="%3."/>
      <w:lvlJc w:val="left"/>
      <w:pPr>
        <w:tabs>
          <w:tab w:val="num" w:pos="2160"/>
        </w:tabs>
        <w:ind w:left="2160" w:hanging="360"/>
      </w:pPr>
    </w:lvl>
    <w:lvl w:ilvl="3" w:tplc="EC74B8D0" w:tentative="1">
      <w:start w:val="1"/>
      <w:numFmt w:val="decimal"/>
      <w:lvlText w:val="%4."/>
      <w:lvlJc w:val="left"/>
      <w:pPr>
        <w:tabs>
          <w:tab w:val="num" w:pos="2880"/>
        </w:tabs>
        <w:ind w:left="2880" w:hanging="360"/>
      </w:pPr>
    </w:lvl>
    <w:lvl w:ilvl="4" w:tplc="7B7CDB88" w:tentative="1">
      <w:start w:val="1"/>
      <w:numFmt w:val="decimal"/>
      <w:lvlText w:val="%5."/>
      <w:lvlJc w:val="left"/>
      <w:pPr>
        <w:tabs>
          <w:tab w:val="num" w:pos="3600"/>
        </w:tabs>
        <w:ind w:left="3600" w:hanging="360"/>
      </w:pPr>
    </w:lvl>
    <w:lvl w:ilvl="5" w:tplc="6C7091B6" w:tentative="1">
      <w:start w:val="1"/>
      <w:numFmt w:val="decimal"/>
      <w:lvlText w:val="%6."/>
      <w:lvlJc w:val="left"/>
      <w:pPr>
        <w:tabs>
          <w:tab w:val="num" w:pos="4320"/>
        </w:tabs>
        <w:ind w:left="4320" w:hanging="360"/>
      </w:pPr>
    </w:lvl>
    <w:lvl w:ilvl="6" w:tplc="77C06A6E" w:tentative="1">
      <w:start w:val="1"/>
      <w:numFmt w:val="decimal"/>
      <w:lvlText w:val="%7."/>
      <w:lvlJc w:val="left"/>
      <w:pPr>
        <w:tabs>
          <w:tab w:val="num" w:pos="5040"/>
        </w:tabs>
        <w:ind w:left="5040" w:hanging="360"/>
      </w:pPr>
    </w:lvl>
    <w:lvl w:ilvl="7" w:tplc="63D419CC" w:tentative="1">
      <w:start w:val="1"/>
      <w:numFmt w:val="decimal"/>
      <w:lvlText w:val="%8."/>
      <w:lvlJc w:val="left"/>
      <w:pPr>
        <w:tabs>
          <w:tab w:val="num" w:pos="5760"/>
        </w:tabs>
        <w:ind w:left="5760" w:hanging="360"/>
      </w:pPr>
    </w:lvl>
    <w:lvl w:ilvl="8" w:tplc="0BFE9092" w:tentative="1">
      <w:start w:val="1"/>
      <w:numFmt w:val="decimal"/>
      <w:lvlText w:val="%9."/>
      <w:lvlJc w:val="left"/>
      <w:pPr>
        <w:tabs>
          <w:tab w:val="num" w:pos="6480"/>
        </w:tabs>
        <w:ind w:left="6480" w:hanging="360"/>
      </w:pPr>
    </w:lvl>
  </w:abstractNum>
  <w:abstractNum w:abstractNumId="11" w15:restartNumberingAfterBreak="0">
    <w:nsid w:val="347412B1"/>
    <w:multiLevelType w:val="hybridMultilevel"/>
    <w:tmpl w:val="2878E92A"/>
    <w:lvl w:ilvl="0" w:tplc="1D5CA3C4">
      <w:start w:val="1"/>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90E7E5E"/>
    <w:multiLevelType w:val="hybridMultilevel"/>
    <w:tmpl w:val="2916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005E0"/>
    <w:multiLevelType w:val="hybridMultilevel"/>
    <w:tmpl w:val="D77C4B90"/>
    <w:lvl w:ilvl="0" w:tplc="AAD2A5AA">
      <w:start w:val="1"/>
      <w:numFmt w:val="decimal"/>
      <w:lvlText w:val="%1)"/>
      <w:lvlJc w:val="left"/>
      <w:pPr>
        <w:ind w:left="720" w:hanging="360"/>
      </w:pPr>
      <w:rPr>
        <w:rFonts w:ascii="Calibri" w:hAnsi="Calibri" w:cs="Calibr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A2DAA"/>
    <w:multiLevelType w:val="hybridMultilevel"/>
    <w:tmpl w:val="245A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B3444"/>
    <w:multiLevelType w:val="hybridMultilevel"/>
    <w:tmpl w:val="E52C56F4"/>
    <w:lvl w:ilvl="0" w:tplc="04090001">
      <w:start w:val="1"/>
      <w:numFmt w:val="bullet"/>
      <w:lvlText w:val=""/>
      <w:lvlJc w:val="left"/>
      <w:pPr>
        <w:ind w:left="779" w:hanging="360"/>
      </w:pPr>
      <w:rPr>
        <w:rFonts w:ascii="Symbol" w:hAnsi="Symbol" w:hint="default"/>
      </w:rPr>
    </w:lvl>
    <w:lvl w:ilvl="1" w:tplc="FFFFFFFF" w:tentative="1">
      <w:start w:val="1"/>
      <w:numFmt w:val="lowerLetter"/>
      <w:lvlText w:val="%2."/>
      <w:lvlJc w:val="left"/>
      <w:pPr>
        <w:ind w:left="1499" w:hanging="360"/>
      </w:pPr>
    </w:lvl>
    <w:lvl w:ilvl="2" w:tplc="FFFFFFFF" w:tentative="1">
      <w:start w:val="1"/>
      <w:numFmt w:val="lowerRoman"/>
      <w:lvlText w:val="%3."/>
      <w:lvlJc w:val="right"/>
      <w:pPr>
        <w:ind w:left="2219" w:hanging="180"/>
      </w:pPr>
    </w:lvl>
    <w:lvl w:ilvl="3" w:tplc="FFFFFFFF" w:tentative="1">
      <w:start w:val="1"/>
      <w:numFmt w:val="decimal"/>
      <w:lvlText w:val="%4."/>
      <w:lvlJc w:val="left"/>
      <w:pPr>
        <w:ind w:left="2939" w:hanging="360"/>
      </w:pPr>
    </w:lvl>
    <w:lvl w:ilvl="4" w:tplc="FFFFFFFF" w:tentative="1">
      <w:start w:val="1"/>
      <w:numFmt w:val="lowerLetter"/>
      <w:lvlText w:val="%5."/>
      <w:lvlJc w:val="left"/>
      <w:pPr>
        <w:ind w:left="3659" w:hanging="360"/>
      </w:pPr>
    </w:lvl>
    <w:lvl w:ilvl="5" w:tplc="FFFFFFFF" w:tentative="1">
      <w:start w:val="1"/>
      <w:numFmt w:val="lowerRoman"/>
      <w:lvlText w:val="%6."/>
      <w:lvlJc w:val="right"/>
      <w:pPr>
        <w:ind w:left="4379" w:hanging="180"/>
      </w:pPr>
    </w:lvl>
    <w:lvl w:ilvl="6" w:tplc="FFFFFFFF" w:tentative="1">
      <w:start w:val="1"/>
      <w:numFmt w:val="decimal"/>
      <w:lvlText w:val="%7."/>
      <w:lvlJc w:val="left"/>
      <w:pPr>
        <w:ind w:left="5099" w:hanging="360"/>
      </w:pPr>
    </w:lvl>
    <w:lvl w:ilvl="7" w:tplc="FFFFFFFF" w:tentative="1">
      <w:start w:val="1"/>
      <w:numFmt w:val="lowerLetter"/>
      <w:lvlText w:val="%8."/>
      <w:lvlJc w:val="left"/>
      <w:pPr>
        <w:ind w:left="5819" w:hanging="360"/>
      </w:pPr>
    </w:lvl>
    <w:lvl w:ilvl="8" w:tplc="FFFFFFFF" w:tentative="1">
      <w:start w:val="1"/>
      <w:numFmt w:val="lowerRoman"/>
      <w:lvlText w:val="%9."/>
      <w:lvlJc w:val="right"/>
      <w:pPr>
        <w:ind w:left="6539" w:hanging="180"/>
      </w:pPr>
    </w:lvl>
  </w:abstractNum>
  <w:abstractNum w:abstractNumId="16" w15:restartNumberingAfterBreak="0">
    <w:nsid w:val="412562EF"/>
    <w:multiLevelType w:val="hybridMultilevel"/>
    <w:tmpl w:val="8966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B0A2A"/>
    <w:multiLevelType w:val="hybridMultilevel"/>
    <w:tmpl w:val="3D3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27D04"/>
    <w:multiLevelType w:val="hybridMultilevel"/>
    <w:tmpl w:val="1124F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259D0"/>
    <w:multiLevelType w:val="hybridMultilevel"/>
    <w:tmpl w:val="9408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36019"/>
    <w:multiLevelType w:val="hybridMultilevel"/>
    <w:tmpl w:val="8FA09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B5354"/>
    <w:multiLevelType w:val="hybridMultilevel"/>
    <w:tmpl w:val="DF844F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CF1F32"/>
    <w:multiLevelType w:val="hybridMultilevel"/>
    <w:tmpl w:val="76DA0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F5ACD"/>
    <w:multiLevelType w:val="hybridMultilevel"/>
    <w:tmpl w:val="F80EB9BA"/>
    <w:lvl w:ilvl="0" w:tplc="BF2CB1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461558"/>
    <w:multiLevelType w:val="hybridMultilevel"/>
    <w:tmpl w:val="08BEA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C05DE"/>
    <w:multiLevelType w:val="hybridMultilevel"/>
    <w:tmpl w:val="F1D0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B1642"/>
    <w:multiLevelType w:val="multilevel"/>
    <w:tmpl w:val="5FE89B5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F16319"/>
    <w:multiLevelType w:val="hybridMultilevel"/>
    <w:tmpl w:val="560A4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52E90"/>
    <w:multiLevelType w:val="hybridMultilevel"/>
    <w:tmpl w:val="0BAE7F0A"/>
    <w:lvl w:ilvl="0" w:tplc="0809000F">
      <w:start w:val="1"/>
      <w:numFmt w:val="decimal"/>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29" w15:restartNumberingAfterBreak="0">
    <w:nsid w:val="753A77D0"/>
    <w:multiLevelType w:val="hybridMultilevel"/>
    <w:tmpl w:val="71509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EB6B90"/>
    <w:multiLevelType w:val="hybridMultilevel"/>
    <w:tmpl w:val="7404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20FE3"/>
    <w:multiLevelType w:val="hybridMultilevel"/>
    <w:tmpl w:val="678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F0C51"/>
    <w:multiLevelType w:val="hybridMultilevel"/>
    <w:tmpl w:val="8C32F91E"/>
    <w:lvl w:ilvl="0" w:tplc="04090001">
      <w:start w:val="1"/>
      <w:numFmt w:val="bullet"/>
      <w:lvlText w:val=""/>
      <w:lvlJc w:val="left"/>
      <w:pPr>
        <w:ind w:left="720" w:hanging="360"/>
      </w:pPr>
      <w:rPr>
        <w:rFonts w:ascii="Symbol" w:hAnsi="Symbol" w:hint="default"/>
        <w:color w:val="2121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9956657">
    <w:abstractNumId w:val="25"/>
  </w:num>
  <w:num w:numId="2" w16cid:durableId="1528716598">
    <w:abstractNumId w:val="14"/>
  </w:num>
  <w:num w:numId="3" w16cid:durableId="414017893">
    <w:abstractNumId w:val="18"/>
  </w:num>
  <w:num w:numId="4" w16cid:durableId="380633538">
    <w:abstractNumId w:val="4"/>
  </w:num>
  <w:num w:numId="5" w16cid:durableId="636227818">
    <w:abstractNumId w:val="7"/>
  </w:num>
  <w:num w:numId="6" w16cid:durableId="340743200">
    <w:abstractNumId w:val="1"/>
  </w:num>
  <w:num w:numId="7" w16cid:durableId="260994029">
    <w:abstractNumId w:val="8"/>
  </w:num>
  <w:num w:numId="8" w16cid:durableId="2078702786">
    <w:abstractNumId w:val="24"/>
  </w:num>
  <w:num w:numId="9" w16cid:durableId="1877042179">
    <w:abstractNumId w:val="11"/>
  </w:num>
  <w:num w:numId="10" w16cid:durableId="697588888">
    <w:abstractNumId w:val="0"/>
  </w:num>
  <w:num w:numId="11" w16cid:durableId="1583682914">
    <w:abstractNumId w:val="3"/>
  </w:num>
  <w:num w:numId="12" w16cid:durableId="679623116">
    <w:abstractNumId w:val="30"/>
  </w:num>
  <w:num w:numId="13" w16cid:durableId="1044015087">
    <w:abstractNumId w:val="12"/>
  </w:num>
  <w:num w:numId="14" w16cid:durableId="1750076181">
    <w:abstractNumId w:val="20"/>
  </w:num>
  <w:num w:numId="15" w16cid:durableId="164638797">
    <w:abstractNumId w:val="9"/>
  </w:num>
  <w:num w:numId="16" w16cid:durableId="1723216757">
    <w:abstractNumId w:val="22"/>
  </w:num>
  <w:num w:numId="17" w16cid:durableId="1873153080">
    <w:abstractNumId w:val="29"/>
  </w:num>
  <w:num w:numId="18" w16cid:durableId="200366275">
    <w:abstractNumId w:val="28"/>
  </w:num>
  <w:num w:numId="19" w16cid:durableId="410008073">
    <w:abstractNumId w:val="6"/>
  </w:num>
  <w:num w:numId="20" w16cid:durableId="958075083">
    <w:abstractNumId w:val="21"/>
  </w:num>
  <w:num w:numId="21" w16cid:durableId="1824348855">
    <w:abstractNumId w:val="23"/>
  </w:num>
  <w:num w:numId="22" w16cid:durableId="124079431">
    <w:abstractNumId w:val="26"/>
  </w:num>
  <w:num w:numId="23" w16cid:durableId="1616255500">
    <w:abstractNumId w:val="5"/>
  </w:num>
  <w:num w:numId="24" w16cid:durableId="1837183323">
    <w:abstractNumId w:val="27"/>
  </w:num>
  <w:num w:numId="25" w16cid:durableId="1132405805">
    <w:abstractNumId w:val="31"/>
  </w:num>
  <w:num w:numId="26" w16cid:durableId="2006013789">
    <w:abstractNumId w:val="19"/>
  </w:num>
  <w:num w:numId="27" w16cid:durableId="363798131">
    <w:abstractNumId w:val="17"/>
  </w:num>
  <w:num w:numId="28" w16cid:durableId="1700662764">
    <w:abstractNumId w:val="13"/>
  </w:num>
  <w:num w:numId="29" w16cid:durableId="984310024">
    <w:abstractNumId w:val="32"/>
  </w:num>
  <w:num w:numId="30" w16cid:durableId="1009676833">
    <w:abstractNumId w:val="2"/>
  </w:num>
  <w:num w:numId="31" w16cid:durableId="1532038042">
    <w:abstractNumId w:val="10"/>
  </w:num>
  <w:num w:numId="32" w16cid:durableId="1114518163">
    <w:abstractNumId w:val="15"/>
  </w:num>
  <w:num w:numId="33" w16cid:durableId="1479028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B6"/>
    <w:rsid w:val="000017F4"/>
    <w:rsid w:val="000018F7"/>
    <w:rsid w:val="00005874"/>
    <w:rsid w:val="00005B45"/>
    <w:rsid w:val="00007FC0"/>
    <w:rsid w:val="000111BC"/>
    <w:rsid w:val="000122A5"/>
    <w:rsid w:val="0001437B"/>
    <w:rsid w:val="00016AAC"/>
    <w:rsid w:val="00020291"/>
    <w:rsid w:val="00020A9F"/>
    <w:rsid w:val="00020AFA"/>
    <w:rsid w:val="00020E3C"/>
    <w:rsid w:val="00023E51"/>
    <w:rsid w:val="00027BFA"/>
    <w:rsid w:val="000303C3"/>
    <w:rsid w:val="000312A9"/>
    <w:rsid w:val="0003188C"/>
    <w:rsid w:val="0003535F"/>
    <w:rsid w:val="00037C6F"/>
    <w:rsid w:val="0004013C"/>
    <w:rsid w:val="0004025F"/>
    <w:rsid w:val="00042668"/>
    <w:rsid w:val="00042D17"/>
    <w:rsid w:val="0004568C"/>
    <w:rsid w:val="00045858"/>
    <w:rsid w:val="0004665B"/>
    <w:rsid w:val="00050244"/>
    <w:rsid w:val="000503EA"/>
    <w:rsid w:val="000514FB"/>
    <w:rsid w:val="00051C84"/>
    <w:rsid w:val="0005651D"/>
    <w:rsid w:val="000572C0"/>
    <w:rsid w:val="00062EC0"/>
    <w:rsid w:val="0006522C"/>
    <w:rsid w:val="00066B8A"/>
    <w:rsid w:val="000757B5"/>
    <w:rsid w:val="00076887"/>
    <w:rsid w:val="00077B5A"/>
    <w:rsid w:val="000805A5"/>
    <w:rsid w:val="000809D1"/>
    <w:rsid w:val="000833B4"/>
    <w:rsid w:val="00083CD6"/>
    <w:rsid w:val="00083F6A"/>
    <w:rsid w:val="00084B53"/>
    <w:rsid w:val="00084D81"/>
    <w:rsid w:val="00085254"/>
    <w:rsid w:val="000867E7"/>
    <w:rsid w:val="0009553B"/>
    <w:rsid w:val="00097EA7"/>
    <w:rsid w:val="000A1A95"/>
    <w:rsid w:val="000A5144"/>
    <w:rsid w:val="000B1728"/>
    <w:rsid w:val="000B4335"/>
    <w:rsid w:val="000B46A7"/>
    <w:rsid w:val="000C20A6"/>
    <w:rsid w:val="000C51CE"/>
    <w:rsid w:val="000D0333"/>
    <w:rsid w:val="000D0D8B"/>
    <w:rsid w:val="000D21B5"/>
    <w:rsid w:val="000D2372"/>
    <w:rsid w:val="000D2B52"/>
    <w:rsid w:val="000D437A"/>
    <w:rsid w:val="000D7E24"/>
    <w:rsid w:val="000E0BEE"/>
    <w:rsid w:val="000E15E3"/>
    <w:rsid w:val="000E2102"/>
    <w:rsid w:val="000F04D5"/>
    <w:rsid w:val="000F0CB2"/>
    <w:rsid w:val="000F4915"/>
    <w:rsid w:val="000F5233"/>
    <w:rsid w:val="00100EA3"/>
    <w:rsid w:val="00106226"/>
    <w:rsid w:val="00110BCA"/>
    <w:rsid w:val="0011126B"/>
    <w:rsid w:val="0011389E"/>
    <w:rsid w:val="001151E0"/>
    <w:rsid w:val="00115303"/>
    <w:rsid w:val="0011555A"/>
    <w:rsid w:val="00116827"/>
    <w:rsid w:val="00117037"/>
    <w:rsid w:val="0012267D"/>
    <w:rsid w:val="001226ED"/>
    <w:rsid w:val="00122B12"/>
    <w:rsid w:val="001241C5"/>
    <w:rsid w:val="0013323A"/>
    <w:rsid w:val="001365C6"/>
    <w:rsid w:val="001467A2"/>
    <w:rsid w:val="00154D48"/>
    <w:rsid w:val="00161343"/>
    <w:rsid w:val="00163309"/>
    <w:rsid w:val="00163473"/>
    <w:rsid w:val="0016547B"/>
    <w:rsid w:val="00170666"/>
    <w:rsid w:val="00171839"/>
    <w:rsid w:val="001731FF"/>
    <w:rsid w:val="00175A74"/>
    <w:rsid w:val="00175BEB"/>
    <w:rsid w:val="00176B26"/>
    <w:rsid w:val="0017702D"/>
    <w:rsid w:val="00177467"/>
    <w:rsid w:val="00180F74"/>
    <w:rsid w:val="00181F57"/>
    <w:rsid w:val="00182815"/>
    <w:rsid w:val="00183672"/>
    <w:rsid w:val="0019092B"/>
    <w:rsid w:val="00193605"/>
    <w:rsid w:val="001955B4"/>
    <w:rsid w:val="0019756E"/>
    <w:rsid w:val="001A1086"/>
    <w:rsid w:val="001A1E26"/>
    <w:rsid w:val="001A36D9"/>
    <w:rsid w:val="001A4E23"/>
    <w:rsid w:val="001A4EF4"/>
    <w:rsid w:val="001A6616"/>
    <w:rsid w:val="001A759A"/>
    <w:rsid w:val="001B215C"/>
    <w:rsid w:val="001B3BF4"/>
    <w:rsid w:val="001B3C23"/>
    <w:rsid w:val="001B42B8"/>
    <w:rsid w:val="001B5234"/>
    <w:rsid w:val="001C34FF"/>
    <w:rsid w:val="001C4279"/>
    <w:rsid w:val="001C48BA"/>
    <w:rsid w:val="001C6D69"/>
    <w:rsid w:val="001D0C90"/>
    <w:rsid w:val="001D0D5C"/>
    <w:rsid w:val="001D122A"/>
    <w:rsid w:val="001D1AA0"/>
    <w:rsid w:val="001D522C"/>
    <w:rsid w:val="001D5E4C"/>
    <w:rsid w:val="001D6D7B"/>
    <w:rsid w:val="001E0D73"/>
    <w:rsid w:val="001F446D"/>
    <w:rsid w:val="001F4D77"/>
    <w:rsid w:val="001F5724"/>
    <w:rsid w:val="001F5C44"/>
    <w:rsid w:val="001F7E5E"/>
    <w:rsid w:val="002047CF"/>
    <w:rsid w:val="002109BE"/>
    <w:rsid w:val="00214740"/>
    <w:rsid w:val="00217488"/>
    <w:rsid w:val="00221065"/>
    <w:rsid w:val="002225E4"/>
    <w:rsid w:val="002256BB"/>
    <w:rsid w:val="00234097"/>
    <w:rsid w:val="0023598D"/>
    <w:rsid w:val="00237654"/>
    <w:rsid w:val="00243E03"/>
    <w:rsid w:val="002463BB"/>
    <w:rsid w:val="002469CB"/>
    <w:rsid w:val="00247B03"/>
    <w:rsid w:val="002500F9"/>
    <w:rsid w:val="00252F31"/>
    <w:rsid w:val="00254698"/>
    <w:rsid w:val="0025731C"/>
    <w:rsid w:val="0026347D"/>
    <w:rsid w:val="002651C9"/>
    <w:rsid w:val="0026742A"/>
    <w:rsid w:val="00274B4F"/>
    <w:rsid w:val="0027584D"/>
    <w:rsid w:val="00277FCA"/>
    <w:rsid w:val="00280B30"/>
    <w:rsid w:val="0028105E"/>
    <w:rsid w:val="00281B7A"/>
    <w:rsid w:val="00283292"/>
    <w:rsid w:val="0028571F"/>
    <w:rsid w:val="0028638C"/>
    <w:rsid w:val="00286E23"/>
    <w:rsid w:val="00287291"/>
    <w:rsid w:val="00291285"/>
    <w:rsid w:val="002A0BBF"/>
    <w:rsid w:val="002A37EF"/>
    <w:rsid w:val="002A3CB7"/>
    <w:rsid w:val="002A73F3"/>
    <w:rsid w:val="002A77E0"/>
    <w:rsid w:val="002B02B3"/>
    <w:rsid w:val="002B1170"/>
    <w:rsid w:val="002B2E7C"/>
    <w:rsid w:val="002B3E9D"/>
    <w:rsid w:val="002B549B"/>
    <w:rsid w:val="002B7905"/>
    <w:rsid w:val="002B7F74"/>
    <w:rsid w:val="002C1212"/>
    <w:rsid w:val="002C2230"/>
    <w:rsid w:val="002C39DB"/>
    <w:rsid w:val="002C49E0"/>
    <w:rsid w:val="002C5131"/>
    <w:rsid w:val="002C55A4"/>
    <w:rsid w:val="002E22DE"/>
    <w:rsid w:val="002E666A"/>
    <w:rsid w:val="002E7BEF"/>
    <w:rsid w:val="002F050F"/>
    <w:rsid w:val="002F2A1B"/>
    <w:rsid w:val="002F46F8"/>
    <w:rsid w:val="002F59BE"/>
    <w:rsid w:val="002F7295"/>
    <w:rsid w:val="003006FA"/>
    <w:rsid w:val="00301BE4"/>
    <w:rsid w:val="00303449"/>
    <w:rsid w:val="003101F1"/>
    <w:rsid w:val="00311E59"/>
    <w:rsid w:val="00312C2D"/>
    <w:rsid w:val="00312E05"/>
    <w:rsid w:val="00314FB9"/>
    <w:rsid w:val="00321DCE"/>
    <w:rsid w:val="00325895"/>
    <w:rsid w:val="00326B0E"/>
    <w:rsid w:val="00327D03"/>
    <w:rsid w:val="00333A5E"/>
    <w:rsid w:val="00334053"/>
    <w:rsid w:val="003408E2"/>
    <w:rsid w:val="00343072"/>
    <w:rsid w:val="003445CD"/>
    <w:rsid w:val="00344E11"/>
    <w:rsid w:val="00345FEE"/>
    <w:rsid w:val="00350423"/>
    <w:rsid w:val="00350832"/>
    <w:rsid w:val="00351D73"/>
    <w:rsid w:val="00351F0F"/>
    <w:rsid w:val="00352CB9"/>
    <w:rsid w:val="003570B8"/>
    <w:rsid w:val="00362919"/>
    <w:rsid w:val="00372577"/>
    <w:rsid w:val="0037401B"/>
    <w:rsid w:val="0037597D"/>
    <w:rsid w:val="00376B93"/>
    <w:rsid w:val="003803E0"/>
    <w:rsid w:val="00387FF5"/>
    <w:rsid w:val="0039134D"/>
    <w:rsid w:val="00393900"/>
    <w:rsid w:val="00393A62"/>
    <w:rsid w:val="00394C55"/>
    <w:rsid w:val="00396590"/>
    <w:rsid w:val="003A31FC"/>
    <w:rsid w:val="003A3439"/>
    <w:rsid w:val="003A376B"/>
    <w:rsid w:val="003A3814"/>
    <w:rsid w:val="003A5B1E"/>
    <w:rsid w:val="003A6A8D"/>
    <w:rsid w:val="003A6F01"/>
    <w:rsid w:val="003C05D3"/>
    <w:rsid w:val="003C3347"/>
    <w:rsid w:val="003C50CE"/>
    <w:rsid w:val="003C798D"/>
    <w:rsid w:val="003D5DB0"/>
    <w:rsid w:val="003D679E"/>
    <w:rsid w:val="003E6C89"/>
    <w:rsid w:val="003F0BD3"/>
    <w:rsid w:val="003F1949"/>
    <w:rsid w:val="003F7597"/>
    <w:rsid w:val="004019BC"/>
    <w:rsid w:val="00401A83"/>
    <w:rsid w:val="0040297A"/>
    <w:rsid w:val="00403954"/>
    <w:rsid w:val="004067EB"/>
    <w:rsid w:val="00411CCD"/>
    <w:rsid w:val="00412045"/>
    <w:rsid w:val="0041233D"/>
    <w:rsid w:val="00412409"/>
    <w:rsid w:val="00414596"/>
    <w:rsid w:val="004162F1"/>
    <w:rsid w:val="0041688C"/>
    <w:rsid w:val="004179FF"/>
    <w:rsid w:val="00420071"/>
    <w:rsid w:val="004209F2"/>
    <w:rsid w:val="00421C18"/>
    <w:rsid w:val="00422B1C"/>
    <w:rsid w:val="00423361"/>
    <w:rsid w:val="00423AA1"/>
    <w:rsid w:val="00427B70"/>
    <w:rsid w:val="00427D90"/>
    <w:rsid w:val="004306C5"/>
    <w:rsid w:val="00431FB2"/>
    <w:rsid w:val="004331B9"/>
    <w:rsid w:val="00433A60"/>
    <w:rsid w:val="004340C7"/>
    <w:rsid w:val="00444318"/>
    <w:rsid w:val="00446F78"/>
    <w:rsid w:val="004504A1"/>
    <w:rsid w:val="00452B43"/>
    <w:rsid w:val="004549F4"/>
    <w:rsid w:val="00457E81"/>
    <w:rsid w:val="004612A1"/>
    <w:rsid w:val="00462F80"/>
    <w:rsid w:val="00464FCB"/>
    <w:rsid w:val="00466C6A"/>
    <w:rsid w:val="00467D24"/>
    <w:rsid w:val="00475D54"/>
    <w:rsid w:val="0047702D"/>
    <w:rsid w:val="004835A1"/>
    <w:rsid w:val="0048479F"/>
    <w:rsid w:val="004847FB"/>
    <w:rsid w:val="0048576E"/>
    <w:rsid w:val="00485BAE"/>
    <w:rsid w:val="00485F86"/>
    <w:rsid w:val="0048618C"/>
    <w:rsid w:val="00486ADA"/>
    <w:rsid w:val="004A23BC"/>
    <w:rsid w:val="004A30AE"/>
    <w:rsid w:val="004A79EA"/>
    <w:rsid w:val="004B3E2A"/>
    <w:rsid w:val="004B68EC"/>
    <w:rsid w:val="004C4244"/>
    <w:rsid w:val="004C6392"/>
    <w:rsid w:val="004C7AD3"/>
    <w:rsid w:val="004D1521"/>
    <w:rsid w:val="004D4FB2"/>
    <w:rsid w:val="004E21F2"/>
    <w:rsid w:val="004E2DD3"/>
    <w:rsid w:val="004E5ECC"/>
    <w:rsid w:val="004F195A"/>
    <w:rsid w:val="004F6993"/>
    <w:rsid w:val="00501F6E"/>
    <w:rsid w:val="00506E79"/>
    <w:rsid w:val="00510458"/>
    <w:rsid w:val="0051525B"/>
    <w:rsid w:val="00515BBC"/>
    <w:rsid w:val="00522C96"/>
    <w:rsid w:val="00524E5A"/>
    <w:rsid w:val="005257AE"/>
    <w:rsid w:val="0053067F"/>
    <w:rsid w:val="005311B6"/>
    <w:rsid w:val="00533883"/>
    <w:rsid w:val="005352D5"/>
    <w:rsid w:val="00535BAA"/>
    <w:rsid w:val="00536EF7"/>
    <w:rsid w:val="0054110B"/>
    <w:rsid w:val="00542BF3"/>
    <w:rsid w:val="00543598"/>
    <w:rsid w:val="00550CB2"/>
    <w:rsid w:val="00551CD6"/>
    <w:rsid w:val="00553BD0"/>
    <w:rsid w:val="005613EB"/>
    <w:rsid w:val="005676C1"/>
    <w:rsid w:val="00570143"/>
    <w:rsid w:val="0057100A"/>
    <w:rsid w:val="00571206"/>
    <w:rsid w:val="00580036"/>
    <w:rsid w:val="00581559"/>
    <w:rsid w:val="00583B77"/>
    <w:rsid w:val="00585475"/>
    <w:rsid w:val="00585B8C"/>
    <w:rsid w:val="00585E38"/>
    <w:rsid w:val="00595057"/>
    <w:rsid w:val="00595B07"/>
    <w:rsid w:val="005978A8"/>
    <w:rsid w:val="005A0ADD"/>
    <w:rsid w:val="005A1135"/>
    <w:rsid w:val="005A4E53"/>
    <w:rsid w:val="005A5DA5"/>
    <w:rsid w:val="005B01D1"/>
    <w:rsid w:val="005B25A2"/>
    <w:rsid w:val="005B2ADE"/>
    <w:rsid w:val="005B3722"/>
    <w:rsid w:val="005B4F4B"/>
    <w:rsid w:val="005B7A4B"/>
    <w:rsid w:val="005C230B"/>
    <w:rsid w:val="005C2B9D"/>
    <w:rsid w:val="005C3853"/>
    <w:rsid w:val="005C3D4D"/>
    <w:rsid w:val="005C4394"/>
    <w:rsid w:val="005D36DD"/>
    <w:rsid w:val="005D3DD1"/>
    <w:rsid w:val="005D594F"/>
    <w:rsid w:val="005E6AD3"/>
    <w:rsid w:val="005F0A7A"/>
    <w:rsid w:val="005F151C"/>
    <w:rsid w:val="005F3FC3"/>
    <w:rsid w:val="005F4CB3"/>
    <w:rsid w:val="005F6401"/>
    <w:rsid w:val="00611CC0"/>
    <w:rsid w:val="00616EB3"/>
    <w:rsid w:val="006174CE"/>
    <w:rsid w:val="006203CD"/>
    <w:rsid w:val="00622FF8"/>
    <w:rsid w:val="00624A42"/>
    <w:rsid w:val="00625C8D"/>
    <w:rsid w:val="00625EEB"/>
    <w:rsid w:val="0063256A"/>
    <w:rsid w:val="0063271B"/>
    <w:rsid w:val="00632FC2"/>
    <w:rsid w:val="00633C7A"/>
    <w:rsid w:val="006345CC"/>
    <w:rsid w:val="006349EA"/>
    <w:rsid w:val="00634E2A"/>
    <w:rsid w:val="00641CFD"/>
    <w:rsid w:val="006507BA"/>
    <w:rsid w:val="00652A93"/>
    <w:rsid w:val="00660ED4"/>
    <w:rsid w:val="0066132E"/>
    <w:rsid w:val="00662BA9"/>
    <w:rsid w:val="00672BF5"/>
    <w:rsid w:val="00677EBE"/>
    <w:rsid w:val="006811FD"/>
    <w:rsid w:val="006818E5"/>
    <w:rsid w:val="006872D4"/>
    <w:rsid w:val="00691B96"/>
    <w:rsid w:val="006936D4"/>
    <w:rsid w:val="00693E49"/>
    <w:rsid w:val="00695DC0"/>
    <w:rsid w:val="0069640F"/>
    <w:rsid w:val="006974ED"/>
    <w:rsid w:val="006A0287"/>
    <w:rsid w:val="006A1A36"/>
    <w:rsid w:val="006A21F3"/>
    <w:rsid w:val="006A2E85"/>
    <w:rsid w:val="006A5D4F"/>
    <w:rsid w:val="006B09AA"/>
    <w:rsid w:val="006B3438"/>
    <w:rsid w:val="006B4ECB"/>
    <w:rsid w:val="006B71CD"/>
    <w:rsid w:val="006C5377"/>
    <w:rsid w:val="006C5505"/>
    <w:rsid w:val="006C734A"/>
    <w:rsid w:val="006D646A"/>
    <w:rsid w:val="006E11B6"/>
    <w:rsid w:val="006E2C7C"/>
    <w:rsid w:val="006E6121"/>
    <w:rsid w:val="006E6FFC"/>
    <w:rsid w:val="006E7022"/>
    <w:rsid w:val="006F5DCF"/>
    <w:rsid w:val="006F635B"/>
    <w:rsid w:val="0070192F"/>
    <w:rsid w:val="00701F60"/>
    <w:rsid w:val="00713E03"/>
    <w:rsid w:val="007147D7"/>
    <w:rsid w:val="00720B87"/>
    <w:rsid w:val="00725723"/>
    <w:rsid w:val="007268AF"/>
    <w:rsid w:val="00734551"/>
    <w:rsid w:val="00734A05"/>
    <w:rsid w:val="00741DAB"/>
    <w:rsid w:val="007422D2"/>
    <w:rsid w:val="007454E2"/>
    <w:rsid w:val="00746C90"/>
    <w:rsid w:val="00750125"/>
    <w:rsid w:val="00753165"/>
    <w:rsid w:val="00753700"/>
    <w:rsid w:val="00754177"/>
    <w:rsid w:val="00754B10"/>
    <w:rsid w:val="007559CC"/>
    <w:rsid w:val="00756EFE"/>
    <w:rsid w:val="007626DC"/>
    <w:rsid w:val="0077162C"/>
    <w:rsid w:val="00771771"/>
    <w:rsid w:val="00772D4D"/>
    <w:rsid w:val="007740A7"/>
    <w:rsid w:val="0077495A"/>
    <w:rsid w:val="00776390"/>
    <w:rsid w:val="00780288"/>
    <w:rsid w:val="00785B54"/>
    <w:rsid w:val="00791DF2"/>
    <w:rsid w:val="007920DD"/>
    <w:rsid w:val="007935D0"/>
    <w:rsid w:val="00795836"/>
    <w:rsid w:val="007A046D"/>
    <w:rsid w:val="007A1173"/>
    <w:rsid w:val="007A11D2"/>
    <w:rsid w:val="007B13C3"/>
    <w:rsid w:val="007B1DC9"/>
    <w:rsid w:val="007B31FE"/>
    <w:rsid w:val="007B351E"/>
    <w:rsid w:val="007B358C"/>
    <w:rsid w:val="007B44B7"/>
    <w:rsid w:val="007B48D0"/>
    <w:rsid w:val="007B53CF"/>
    <w:rsid w:val="007B7D78"/>
    <w:rsid w:val="007C0D94"/>
    <w:rsid w:val="007C31C2"/>
    <w:rsid w:val="007C3FCD"/>
    <w:rsid w:val="007D257E"/>
    <w:rsid w:val="007D2F7A"/>
    <w:rsid w:val="007D574F"/>
    <w:rsid w:val="007E1FB7"/>
    <w:rsid w:val="007E5EDF"/>
    <w:rsid w:val="007F07F7"/>
    <w:rsid w:val="007F3D62"/>
    <w:rsid w:val="007F65CC"/>
    <w:rsid w:val="007F7586"/>
    <w:rsid w:val="00801BAB"/>
    <w:rsid w:val="008043CB"/>
    <w:rsid w:val="008060A0"/>
    <w:rsid w:val="0081383C"/>
    <w:rsid w:val="00814D9F"/>
    <w:rsid w:val="00831A8A"/>
    <w:rsid w:val="00835D8A"/>
    <w:rsid w:val="00836152"/>
    <w:rsid w:val="00844279"/>
    <w:rsid w:val="00846FD6"/>
    <w:rsid w:val="00850EF9"/>
    <w:rsid w:val="0085550F"/>
    <w:rsid w:val="0085754C"/>
    <w:rsid w:val="008607E3"/>
    <w:rsid w:val="00861044"/>
    <w:rsid w:val="00861AFF"/>
    <w:rsid w:val="00863EA8"/>
    <w:rsid w:val="008643F1"/>
    <w:rsid w:val="0086717B"/>
    <w:rsid w:val="00872F5A"/>
    <w:rsid w:val="00875784"/>
    <w:rsid w:val="00885EBC"/>
    <w:rsid w:val="0088667D"/>
    <w:rsid w:val="0089253D"/>
    <w:rsid w:val="00897EB9"/>
    <w:rsid w:val="008A0A5A"/>
    <w:rsid w:val="008A0DCD"/>
    <w:rsid w:val="008A1EA7"/>
    <w:rsid w:val="008A522B"/>
    <w:rsid w:val="008A6312"/>
    <w:rsid w:val="008A7CFA"/>
    <w:rsid w:val="008B3984"/>
    <w:rsid w:val="008B3D86"/>
    <w:rsid w:val="008B5271"/>
    <w:rsid w:val="008B7C6A"/>
    <w:rsid w:val="008C375E"/>
    <w:rsid w:val="008C6814"/>
    <w:rsid w:val="008D0CCE"/>
    <w:rsid w:val="008D19F9"/>
    <w:rsid w:val="008D1BB8"/>
    <w:rsid w:val="008D22C9"/>
    <w:rsid w:val="008D2D90"/>
    <w:rsid w:val="008D2FB8"/>
    <w:rsid w:val="008D311B"/>
    <w:rsid w:val="008D3AE4"/>
    <w:rsid w:val="008D5701"/>
    <w:rsid w:val="008D6EDE"/>
    <w:rsid w:val="008E279F"/>
    <w:rsid w:val="008F4D29"/>
    <w:rsid w:val="008F58D9"/>
    <w:rsid w:val="009003BA"/>
    <w:rsid w:val="009054AA"/>
    <w:rsid w:val="00911E29"/>
    <w:rsid w:val="0091272D"/>
    <w:rsid w:val="00915A3A"/>
    <w:rsid w:val="00917316"/>
    <w:rsid w:val="0092252B"/>
    <w:rsid w:val="009237CD"/>
    <w:rsid w:val="009275E8"/>
    <w:rsid w:val="009313F3"/>
    <w:rsid w:val="00932490"/>
    <w:rsid w:val="009348B5"/>
    <w:rsid w:val="00934F10"/>
    <w:rsid w:val="009350AA"/>
    <w:rsid w:val="00935827"/>
    <w:rsid w:val="00936E84"/>
    <w:rsid w:val="0094017B"/>
    <w:rsid w:val="009404BB"/>
    <w:rsid w:val="00943AFB"/>
    <w:rsid w:val="00944FBF"/>
    <w:rsid w:val="00946A87"/>
    <w:rsid w:val="00951DD9"/>
    <w:rsid w:val="00952855"/>
    <w:rsid w:val="0095386F"/>
    <w:rsid w:val="009549A8"/>
    <w:rsid w:val="00954C42"/>
    <w:rsid w:val="00963086"/>
    <w:rsid w:val="0096486E"/>
    <w:rsid w:val="00964EC6"/>
    <w:rsid w:val="00971AC2"/>
    <w:rsid w:val="00971D45"/>
    <w:rsid w:val="0097448F"/>
    <w:rsid w:val="00975119"/>
    <w:rsid w:val="00976356"/>
    <w:rsid w:val="00976BCB"/>
    <w:rsid w:val="00980F5A"/>
    <w:rsid w:val="00984C12"/>
    <w:rsid w:val="00985BC3"/>
    <w:rsid w:val="00986A05"/>
    <w:rsid w:val="00986D89"/>
    <w:rsid w:val="009928AD"/>
    <w:rsid w:val="00996932"/>
    <w:rsid w:val="00997CF0"/>
    <w:rsid w:val="009A0511"/>
    <w:rsid w:val="009A06CA"/>
    <w:rsid w:val="009A36C2"/>
    <w:rsid w:val="009A4F6E"/>
    <w:rsid w:val="009A5989"/>
    <w:rsid w:val="009A5B1E"/>
    <w:rsid w:val="009A5EEE"/>
    <w:rsid w:val="009A6B77"/>
    <w:rsid w:val="009A720E"/>
    <w:rsid w:val="009B03E1"/>
    <w:rsid w:val="009B10D7"/>
    <w:rsid w:val="009B5BA6"/>
    <w:rsid w:val="009C132C"/>
    <w:rsid w:val="009C195E"/>
    <w:rsid w:val="009C21A6"/>
    <w:rsid w:val="009C2B53"/>
    <w:rsid w:val="009C57AF"/>
    <w:rsid w:val="009C7F70"/>
    <w:rsid w:val="009D18C7"/>
    <w:rsid w:val="009D475B"/>
    <w:rsid w:val="009D59D5"/>
    <w:rsid w:val="009D5A86"/>
    <w:rsid w:val="009D75CB"/>
    <w:rsid w:val="009E0CF1"/>
    <w:rsid w:val="009E1999"/>
    <w:rsid w:val="009E24D0"/>
    <w:rsid w:val="009E2CF4"/>
    <w:rsid w:val="009E4880"/>
    <w:rsid w:val="009E568B"/>
    <w:rsid w:val="009E74D9"/>
    <w:rsid w:val="009F1C24"/>
    <w:rsid w:val="009F4036"/>
    <w:rsid w:val="009F4564"/>
    <w:rsid w:val="009F4599"/>
    <w:rsid w:val="009F4EC7"/>
    <w:rsid w:val="009F5A1C"/>
    <w:rsid w:val="009F734D"/>
    <w:rsid w:val="00A01C71"/>
    <w:rsid w:val="00A02F67"/>
    <w:rsid w:val="00A032E6"/>
    <w:rsid w:val="00A072FD"/>
    <w:rsid w:val="00A119AA"/>
    <w:rsid w:val="00A1274A"/>
    <w:rsid w:val="00A138D7"/>
    <w:rsid w:val="00A15F98"/>
    <w:rsid w:val="00A1674F"/>
    <w:rsid w:val="00A16E51"/>
    <w:rsid w:val="00A20E10"/>
    <w:rsid w:val="00A21BCB"/>
    <w:rsid w:val="00A302D7"/>
    <w:rsid w:val="00A31333"/>
    <w:rsid w:val="00A31DFB"/>
    <w:rsid w:val="00A369E7"/>
    <w:rsid w:val="00A37506"/>
    <w:rsid w:val="00A405EE"/>
    <w:rsid w:val="00A41629"/>
    <w:rsid w:val="00A42F4A"/>
    <w:rsid w:val="00A45822"/>
    <w:rsid w:val="00A45AFF"/>
    <w:rsid w:val="00A46764"/>
    <w:rsid w:val="00A475DD"/>
    <w:rsid w:val="00A500FF"/>
    <w:rsid w:val="00A542FF"/>
    <w:rsid w:val="00A54C15"/>
    <w:rsid w:val="00A5692D"/>
    <w:rsid w:val="00A57ACA"/>
    <w:rsid w:val="00A60615"/>
    <w:rsid w:val="00A616BE"/>
    <w:rsid w:val="00A63E56"/>
    <w:rsid w:val="00A658C2"/>
    <w:rsid w:val="00A77856"/>
    <w:rsid w:val="00A80895"/>
    <w:rsid w:val="00A84772"/>
    <w:rsid w:val="00A86FC8"/>
    <w:rsid w:val="00A931BD"/>
    <w:rsid w:val="00A9742A"/>
    <w:rsid w:val="00AA2017"/>
    <w:rsid w:val="00AA3076"/>
    <w:rsid w:val="00AA6447"/>
    <w:rsid w:val="00AA7399"/>
    <w:rsid w:val="00AA7715"/>
    <w:rsid w:val="00AB01F0"/>
    <w:rsid w:val="00AB15F8"/>
    <w:rsid w:val="00AB2832"/>
    <w:rsid w:val="00AB2930"/>
    <w:rsid w:val="00AB547F"/>
    <w:rsid w:val="00AB669F"/>
    <w:rsid w:val="00AC1BF4"/>
    <w:rsid w:val="00AC6387"/>
    <w:rsid w:val="00AC7BAC"/>
    <w:rsid w:val="00AD3E8E"/>
    <w:rsid w:val="00AD4A0B"/>
    <w:rsid w:val="00AD703A"/>
    <w:rsid w:val="00AD78DA"/>
    <w:rsid w:val="00AE0858"/>
    <w:rsid w:val="00AE085E"/>
    <w:rsid w:val="00AE0B0E"/>
    <w:rsid w:val="00AE0D13"/>
    <w:rsid w:val="00AF1ABA"/>
    <w:rsid w:val="00AF1DB1"/>
    <w:rsid w:val="00AF2118"/>
    <w:rsid w:val="00AF7737"/>
    <w:rsid w:val="00AF77C1"/>
    <w:rsid w:val="00B01746"/>
    <w:rsid w:val="00B01EEF"/>
    <w:rsid w:val="00B155FE"/>
    <w:rsid w:val="00B20F34"/>
    <w:rsid w:val="00B22B39"/>
    <w:rsid w:val="00B27084"/>
    <w:rsid w:val="00B30215"/>
    <w:rsid w:val="00B30E81"/>
    <w:rsid w:val="00B312C4"/>
    <w:rsid w:val="00B355FA"/>
    <w:rsid w:val="00B3761D"/>
    <w:rsid w:val="00B37A31"/>
    <w:rsid w:val="00B41488"/>
    <w:rsid w:val="00B4191E"/>
    <w:rsid w:val="00B4271F"/>
    <w:rsid w:val="00B43B16"/>
    <w:rsid w:val="00B44E5E"/>
    <w:rsid w:val="00B467D3"/>
    <w:rsid w:val="00B506AB"/>
    <w:rsid w:val="00B509B7"/>
    <w:rsid w:val="00B51D18"/>
    <w:rsid w:val="00B5773F"/>
    <w:rsid w:val="00B57EAE"/>
    <w:rsid w:val="00B62F8D"/>
    <w:rsid w:val="00B65E44"/>
    <w:rsid w:val="00B71D22"/>
    <w:rsid w:val="00B726A4"/>
    <w:rsid w:val="00B73C31"/>
    <w:rsid w:val="00B77BFB"/>
    <w:rsid w:val="00B77DFE"/>
    <w:rsid w:val="00B81799"/>
    <w:rsid w:val="00B82B18"/>
    <w:rsid w:val="00B86027"/>
    <w:rsid w:val="00B93E81"/>
    <w:rsid w:val="00B95E59"/>
    <w:rsid w:val="00BA0214"/>
    <w:rsid w:val="00BA0BCD"/>
    <w:rsid w:val="00BB02AA"/>
    <w:rsid w:val="00BB1D5E"/>
    <w:rsid w:val="00BB4F62"/>
    <w:rsid w:val="00BB5A8F"/>
    <w:rsid w:val="00BB6751"/>
    <w:rsid w:val="00BC3EF8"/>
    <w:rsid w:val="00BC54F1"/>
    <w:rsid w:val="00BC672D"/>
    <w:rsid w:val="00BC69A6"/>
    <w:rsid w:val="00BD03FB"/>
    <w:rsid w:val="00BD376A"/>
    <w:rsid w:val="00BD560A"/>
    <w:rsid w:val="00BD6EA9"/>
    <w:rsid w:val="00BE1E56"/>
    <w:rsid w:val="00BE32BD"/>
    <w:rsid w:val="00BE3AF8"/>
    <w:rsid w:val="00BE4A0A"/>
    <w:rsid w:val="00BE5587"/>
    <w:rsid w:val="00BE58F1"/>
    <w:rsid w:val="00BE77F1"/>
    <w:rsid w:val="00BF30F8"/>
    <w:rsid w:val="00BF3B3A"/>
    <w:rsid w:val="00BF6685"/>
    <w:rsid w:val="00BF7B69"/>
    <w:rsid w:val="00C000BF"/>
    <w:rsid w:val="00C01A72"/>
    <w:rsid w:val="00C01F15"/>
    <w:rsid w:val="00C0220C"/>
    <w:rsid w:val="00C04AD1"/>
    <w:rsid w:val="00C061A3"/>
    <w:rsid w:val="00C1478B"/>
    <w:rsid w:val="00C15C86"/>
    <w:rsid w:val="00C178ED"/>
    <w:rsid w:val="00C317E6"/>
    <w:rsid w:val="00C31D6B"/>
    <w:rsid w:val="00C36861"/>
    <w:rsid w:val="00C36991"/>
    <w:rsid w:val="00C36BE4"/>
    <w:rsid w:val="00C44592"/>
    <w:rsid w:val="00C44BDF"/>
    <w:rsid w:val="00C507F3"/>
    <w:rsid w:val="00C52F97"/>
    <w:rsid w:val="00C5405C"/>
    <w:rsid w:val="00C6223E"/>
    <w:rsid w:val="00C63C08"/>
    <w:rsid w:val="00C72EEA"/>
    <w:rsid w:val="00C81E85"/>
    <w:rsid w:val="00C82894"/>
    <w:rsid w:val="00C8371D"/>
    <w:rsid w:val="00C93190"/>
    <w:rsid w:val="00C94884"/>
    <w:rsid w:val="00C94FD6"/>
    <w:rsid w:val="00C95031"/>
    <w:rsid w:val="00C97EB7"/>
    <w:rsid w:val="00CA1A83"/>
    <w:rsid w:val="00CA1E39"/>
    <w:rsid w:val="00CA3552"/>
    <w:rsid w:val="00CA42B9"/>
    <w:rsid w:val="00CA773E"/>
    <w:rsid w:val="00CB080E"/>
    <w:rsid w:val="00CB28A7"/>
    <w:rsid w:val="00CB3BC6"/>
    <w:rsid w:val="00CB3D31"/>
    <w:rsid w:val="00CC764A"/>
    <w:rsid w:val="00CD21FB"/>
    <w:rsid w:val="00CD25EF"/>
    <w:rsid w:val="00CD4577"/>
    <w:rsid w:val="00CD68C5"/>
    <w:rsid w:val="00CD6D18"/>
    <w:rsid w:val="00CE24E8"/>
    <w:rsid w:val="00CE7669"/>
    <w:rsid w:val="00CF0B7B"/>
    <w:rsid w:val="00CF0DC5"/>
    <w:rsid w:val="00CF0E61"/>
    <w:rsid w:val="00CF3590"/>
    <w:rsid w:val="00CF7C86"/>
    <w:rsid w:val="00D05BAB"/>
    <w:rsid w:val="00D05CCE"/>
    <w:rsid w:val="00D1271B"/>
    <w:rsid w:val="00D14EE8"/>
    <w:rsid w:val="00D153F4"/>
    <w:rsid w:val="00D15559"/>
    <w:rsid w:val="00D1715A"/>
    <w:rsid w:val="00D20172"/>
    <w:rsid w:val="00D21752"/>
    <w:rsid w:val="00D23FA7"/>
    <w:rsid w:val="00D25232"/>
    <w:rsid w:val="00D302AD"/>
    <w:rsid w:val="00D33093"/>
    <w:rsid w:val="00D34DB2"/>
    <w:rsid w:val="00D402A7"/>
    <w:rsid w:val="00D41DA7"/>
    <w:rsid w:val="00D41FB4"/>
    <w:rsid w:val="00D43473"/>
    <w:rsid w:val="00D43EDC"/>
    <w:rsid w:val="00D456C5"/>
    <w:rsid w:val="00D47E46"/>
    <w:rsid w:val="00D6007D"/>
    <w:rsid w:val="00D603A4"/>
    <w:rsid w:val="00D636CC"/>
    <w:rsid w:val="00D64B9E"/>
    <w:rsid w:val="00D6520F"/>
    <w:rsid w:val="00D653CE"/>
    <w:rsid w:val="00D67C1C"/>
    <w:rsid w:val="00D71414"/>
    <w:rsid w:val="00D72281"/>
    <w:rsid w:val="00D774E3"/>
    <w:rsid w:val="00D84DA1"/>
    <w:rsid w:val="00D8571C"/>
    <w:rsid w:val="00D87740"/>
    <w:rsid w:val="00D9734A"/>
    <w:rsid w:val="00DA00B5"/>
    <w:rsid w:val="00DA31AF"/>
    <w:rsid w:val="00DA3B2B"/>
    <w:rsid w:val="00DA5FD8"/>
    <w:rsid w:val="00DA60FF"/>
    <w:rsid w:val="00DA63FA"/>
    <w:rsid w:val="00DA7CEE"/>
    <w:rsid w:val="00DB4228"/>
    <w:rsid w:val="00DB44DC"/>
    <w:rsid w:val="00DC2AF5"/>
    <w:rsid w:val="00DC3F72"/>
    <w:rsid w:val="00DC44CD"/>
    <w:rsid w:val="00DC496E"/>
    <w:rsid w:val="00DC49A4"/>
    <w:rsid w:val="00DC4DFB"/>
    <w:rsid w:val="00DD7661"/>
    <w:rsid w:val="00DD7677"/>
    <w:rsid w:val="00DD7A79"/>
    <w:rsid w:val="00DE18C8"/>
    <w:rsid w:val="00DE1953"/>
    <w:rsid w:val="00DE260C"/>
    <w:rsid w:val="00DE396C"/>
    <w:rsid w:val="00DF26A4"/>
    <w:rsid w:val="00DF6465"/>
    <w:rsid w:val="00DF7A8D"/>
    <w:rsid w:val="00E01A02"/>
    <w:rsid w:val="00E0277D"/>
    <w:rsid w:val="00E04FB1"/>
    <w:rsid w:val="00E0737D"/>
    <w:rsid w:val="00E0792A"/>
    <w:rsid w:val="00E07A95"/>
    <w:rsid w:val="00E07E1B"/>
    <w:rsid w:val="00E11332"/>
    <w:rsid w:val="00E14C4B"/>
    <w:rsid w:val="00E15DDE"/>
    <w:rsid w:val="00E22055"/>
    <w:rsid w:val="00E22174"/>
    <w:rsid w:val="00E23953"/>
    <w:rsid w:val="00E2533F"/>
    <w:rsid w:val="00E263AE"/>
    <w:rsid w:val="00E26853"/>
    <w:rsid w:val="00E32CC5"/>
    <w:rsid w:val="00E34ED5"/>
    <w:rsid w:val="00E414EA"/>
    <w:rsid w:val="00E45AA7"/>
    <w:rsid w:val="00E5286F"/>
    <w:rsid w:val="00E52E32"/>
    <w:rsid w:val="00E55513"/>
    <w:rsid w:val="00E55BB3"/>
    <w:rsid w:val="00E56C7D"/>
    <w:rsid w:val="00E571EA"/>
    <w:rsid w:val="00E6109D"/>
    <w:rsid w:val="00E6203A"/>
    <w:rsid w:val="00E6207A"/>
    <w:rsid w:val="00E64ABF"/>
    <w:rsid w:val="00E677BB"/>
    <w:rsid w:val="00E7389E"/>
    <w:rsid w:val="00E74396"/>
    <w:rsid w:val="00E76E2A"/>
    <w:rsid w:val="00E8040C"/>
    <w:rsid w:val="00E80FFE"/>
    <w:rsid w:val="00E81A4A"/>
    <w:rsid w:val="00E81B5C"/>
    <w:rsid w:val="00E90D4A"/>
    <w:rsid w:val="00E94DE5"/>
    <w:rsid w:val="00EA0FE2"/>
    <w:rsid w:val="00EA10F9"/>
    <w:rsid w:val="00EA25E7"/>
    <w:rsid w:val="00EA2AF5"/>
    <w:rsid w:val="00EA3473"/>
    <w:rsid w:val="00EA3DA7"/>
    <w:rsid w:val="00EA7614"/>
    <w:rsid w:val="00EA77F1"/>
    <w:rsid w:val="00EA7D54"/>
    <w:rsid w:val="00EB240D"/>
    <w:rsid w:val="00EB562A"/>
    <w:rsid w:val="00EB6474"/>
    <w:rsid w:val="00EB6DC8"/>
    <w:rsid w:val="00EC14B1"/>
    <w:rsid w:val="00EC5A05"/>
    <w:rsid w:val="00EC6CEC"/>
    <w:rsid w:val="00ED2291"/>
    <w:rsid w:val="00ED261E"/>
    <w:rsid w:val="00ED3C41"/>
    <w:rsid w:val="00ED4499"/>
    <w:rsid w:val="00ED6F1E"/>
    <w:rsid w:val="00EE0CD3"/>
    <w:rsid w:val="00EE2027"/>
    <w:rsid w:val="00EE260C"/>
    <w:rsid w:val="00EE29F8"/>
    <w:rsid w:val="00EE751C"/>
    <w:rsid w:val="00EF19FC"/>
    <w:rsid w:val="00EF4904"/>
    <w:rsid w:val="00F0016C"/>
    <w:rsid w:val="00F00348"/>
    <w:rsid w:val="00F0198B"/>
    <w:rsid w:val="00F01F70"/>
    <w:rsid w:val="00F042BF"/>
    <w:rsid w:val="00F04905"/>
    <w:rsid w:val="00F04986"/>
    <w:rsid w:val="00F155E4"/>
    <w:rsid w:val="00F21677"/>
    <w:rsid w:val="00F227A5"/>
    <w:rsid w:val="00F236F0"/>
    <w:rsid w:val="00F2434A"/>
    <w:rsid w:val="00F2579B"/>
    <w:rsid w:val="00F263B2"/>
    <w:rsid w:val="00F33D06"/>
    <w:rsid w:val="00F364A2"/>
    <w:rsid w:val="00F37DFD"/>
    <w:rsid w:val="00F41590"/>
    <w:rsid w:val="00F41B89"/>
    <w:rsid w:val="00F41C35"/>
    <w:rsid w:val="00F41EE4"/>
    <w:rsid w:val="00F4337E"/>
    <w:rsid w:val="00F43A8D"/>
    <w:rsid w:val="00F43BB4"/>
    <w:rsid w:val="00F44629"/>
    <w:rsid w:val="00F4726A"/>
    <w:rsid w:val="00F47D20"/>
    <w:rsid w:val="00F5074B"/>
    <w:rsid w:val="00F51FED"/>
    <w:rsid w:val="00F53283"/>
    <w:rsid w:val="00F54DAE"/>
    <w:rsid w:val="00F55F76"/>
    <w:rsid w:val="00F56A73"/>
    <w:rsid w:val="00F635C1"/>
    <w:rsid w:val="00F66E3C"/>
    <w:rsid w:val="00F67625"/>
    <w:rsid w:val="00F706C2"/>
    <w:rsid w:val="00F72C2A"/>
    <w:rsid w:val="00F76FB7"/>
    <w:rsid w:val="00F800F0"/>
    <w:rsid w:val="00F82161"/>
    <w:rsid w:val="00F828A8"/>
    <w:rsid w:val="00F848F7"/>
    <w:rsid w:val="00F86DA0"/>
    <w:rsid w:val="00F951E0"/>
    <w:rsid w:val="00F95B70"/>
    <w:rsid w:val="00F961DD"/>
    <w:rsid w:val="00F970B4"/>
    <w:rsid w:val="00FA1F35"/>
    <w:rsid w:val="00FA7880"/>
    <w:rsid w:val="00FB0898"/>
    <w:rsid w:val="00FB1F2F"/>
    <w:rsid w:val="00FB25D2"/>
    <w:rsid w:val="00FB5A29"/>
    <w:rsid w:val="00FC028B"/>
    <w:rsid w:val="00FC1938"/>
    <w:rsid w:val="00FC40CF"/>
    <w:rsid w:val="00FC4FE4"/>
    <w:rsid w:val="00FC640F"/>
    <w:rsid w:val="00FC6D3E"/>
    <w:rsid w:val="00FD235F"/>
    <w:rsid w:val="00FD430E"/>
    <w:rsid w:val="00FD59C6"/>
    <w:rsid w:val="00FE0C7E"/>
    <w:rsid w:val="00FE1400"/>
    <w:rsid w:val="00FE524B"/>
    <w:rsid w:val="00FF0D5E"/>
    <w:rsid w:val="00FF20B7"/>
    <w:rsid w:val="00FF23DD"/>
    <w:rsid w:val="00FF417C"/>
    <w:rsid w:val="00FF5A69"/>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312BE"/>
  <w15:chartTrackingRefBased/>
  <w15:docId w15:val="{AD291C5F-D4D9-1545-9515-D742E780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3D"/>
    <w:pPr>
      <w:spacing w:after="120"/>
    </w:pPr>
    <w:rPr>
      <w:rFonts w:ascii="Times New Roman" w:eastAsia="Times New Roman" w:hAnsi="Times New Roman" w:cs="Times New Roman"/>
      <w:kern w:val="0"/>
      <w:sz w:val="28"/>
      <w14:ligatures w14:val="none"/>
    </w:rPr>
  </w:style>
  <w:style w:type="paragraph" w:styleId="Heading1">
    <w:name w:val="heading 1"/>
    <w:basedOn w:val="Normal"/>
    <w:next w:val="Normal"/>
    <w:link w:val="Heading1Char"/>
    <w:uiPriority w:val="9"/>
    <w:qFormat/>
    <w:rsid w:val="00756E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8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2102"/>
  </w:style>
  <w:style w:type="character" w:customStyle="1" w:styleId="spelle">
    <w:name w:val="spelle"/>
    <w:basedOn w:val="DefaultParagraphFont"/>
    <w:rsid w:val="000E2102"/>
  </w:style>
  <w:style w:type="paragraph" w:styleId="FootnoteText">
    <w:name w:val="footnote text"/>
    <w:basedOn w:val="Normal"/>
    <w:link w:val="FootnoteTextChar"/>
    <w:uiPriority w:val="99"/>
    <w:unhideWhenUsed/>
    <w:rsid w:val="0005651D"/>
    <w:rPr>
      <w:sz w:val="20"/>
      <w:szCs w:val="20"/>
    </w:rPr>
  </w:style>
  <w:style w:type="character" w:customStyle="1" w:styleId="FootnoteTextChar">
    <w:name w:val="Footnote Text Char"/>
    <w:basedOn w:val="DefaultParagraphFont"/>
    <w:link w:val="FootnoteText"/>
    <w:uiPriority w:val="99"/>
    <w:rsid w:val="0005651D"/>
    <w:rPr>
      <w:sz w:val="20"/>
      <w:szCs w:val="20"/>
    </w:rPr>
  </w:style>
  <w:style w:type="character" w:styleId="FootnoteReference">
    <w:name w:val="footnote reference"/>
    <w:basedOn w:val="DefaultParagraphFont"/>
    <w:uiPriority w:val="99"/>
    <w:semiHidden/>
    <w:unhideWhenUsed/>
    <w:rsid w:val="0005651D"/>
    <w:rPr>
      <w:vertAlign w:val="superscript"/>
    </w:rPr>
  </w:style>
  <w:style w:type="paragraph" w:styleId="Footer">
    <w:name w:val="footer"/>
    <w:basedOn w:val="Normal"/>
    <w:link w:val="FooterChar"/>
    <w:uiPriority w:val="99"/>
    <w:unhideWhenUsed/>
    <w:rsid w:val="0005651D"/>
    <w:pPr>
      <w:tabs>
        <w:tab w:val="center" w:pos="4680"/>
        <w:tab w:val="right" w:pos="9360"/>
      </w:tabs>
    </w:pPr>
  </w:style>
  <w:style w:type="character" w:customStyle="1" w:styleId="FooterChar">
    <w:name w:val="Footer Char"/>
    <w:basedOn w:val="DefaultParagraphFont"/>
    <w:link w:val="Footer"/>
    <w:uiPriority w:val="99"/>
    <w:rsid w:val="0005651D"/>
  </w:style>
  <w:style w:type="character" w:styleId="PageNumber">
    <w:name w:val="page number"/>
    <w:basedOn w:val="DefaultParagraphFont"/>
    <w:uiPriority w:val="99"/>
    <w:semiHidden/>
    <w:unhideWhenUsed/>
    <w:rsid w:val="0005651D"/>
  </w:style>
  <w:style w:type="character" w:customStyle="1" w:styleId="Heading1Char">
    <w:name w:val="Heading 1 Char"/>
    <w:basedOn w:val="DefaultParagraphFont"/>
    <w:link w:val="Heading1"/>
    <w:uiPriority w:val="9"/>
    <w:rsid w:val="00756EFE"/>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986A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75CB"/>
    <w:pPr>
      <w:ind w:left="720"/>
      <w:contextualSpacing/>
    </w:pPr>
  </w:style>
  <w:style w:type="paragraph" w:styleId="NormalWeb">
    <w:name w:val="Normal (Web)"/>
    <w:basedOn w:val="Normal"/>
    <w:uiPriority w:val="99"/>
    <w:semiHidden/>
    <w:unhideWhenUsed/>
    <w:rsid w:val="00D41DA7"/>
  </w:style>
  <w:style w:type="character" w:styleId="Hyperlink">
    <w:name w:val="Hyperlink"/>
    <w:basedOn w:val="DefaultParagraphFont"/>
    <w:uiPriority w:val="99"/>
    <w:unhideWhenUsed/>
    <w:rsid w:val="00A15F98"/>
    <w:rPr>
      <w:color w:val="0563C1" w:themeColor="hyperlink"/>
      <w:u w:val="single"/>
    </w:rPr>
  </w:style>
  <w:style w:type="character" w:styleId="UnresolvedMention">
    <w:name w:val="Unresolved Mention"/>
    <w:basedOn w:val="DefaultParagraphFont"/>
    <w:uiPriority w:val="99"/>
    <w:semiHidden/>
    <w:unhideWhenUsed/>
    <w:rsid w:val="00A15F98"/>
    <w:rPr>
      <w:color w:val="605E5C"/>
      <w:shd w:val="clear" w:color="auto" w:fill="E1DFDD"/>
    </w:rPr>
  </w:style>
  <w:style w:type="character" w:styleId="CommentReference">
    <w:name w:val="annotation reference"/>
    <w:basedOn w:val="DefaultParagraphFont"/>
    <w:uiPriority w:val="99"/>
    <w:semiHidden/>
    <w:unhideWhenUsed/>
    <w:rsid w:val="00ED261E"/>
    <w:rPr>
      <w:sz w:val="16"/>
      <w:szCs w:val="16"/>
    </w:rPr>
  </w:style>
  <w:style w:type="paragraph" w:styleId="CommentText">
    <w:name w:val="annotation text"/>
    <w:basedOn w:val="Normal"/>
    <w:link w:val="CommentTextChar"/>
    <w:uiPriority w:val="99"/>
    <w:semiHidden/>
    <w:unhideWhenUsed/>
    <w:rsid w:val="00ED261E"/>
    <w:rPr>
      <w:sz w:val="20"/>
      <w:szCs w:val="20"/>
    </w:rPr>
  </w:style>
  <w:style w:type="character" w:customStyle="1" w:styleId="CommentTextChar">
    <w:name w:val="Comment Text Char"/>
    <w:basedOn w:val="DefaultParagraphFont"/>
    <w:link w:val="CommentText"/>
    <w:uiPriority w:val="99"/>
    <w:semiHidden/>
    <w:rsid w:val="00ED261E"/>
    <w:rPr>
      <w:sz w:val="20"/>
      <w:szCs w:val="20"/>
    </w:rPr>
  </w:style>
  <w:style w:type="paragraph" w:styleId="CommentSubject">
    <w:name w:val="annotation subject"/>
    <w:basedOn w:val="CommentText"/>
    <w:next w:val="CommentText"/>
    <w:link w:val="CommentSubjectChar"/>
    <w:uiPriority w:val="99"/>
    <w:semiHidden/>
    <w:unhideWhenUsed/>
    <w:rsid w:val="00ED261E"/>
    <w:rPr>
      <w:b/>
      <w:bCs/>
    </w:rPr>
  </w:style>
  <w:style w:type="character" w:customStyle="1" w:styleId="CommentSubjectChar">
    <w:name w:val="Comment Subject Char"/>
    <w:basedOn w:val="CommentTextChar"/>
    <w:link w:val="CommentSubject"/>
    <w:uiPriority w:val="99"/>
    <w:semiHidden/>
    <w:rsid w:val="00ED261E"/>
    <w:rPr>
      <w:b/>
      <w:bCs/>
      <w:sz w:val="20"/>
      <w:szCs w:val="20"/>
    </w:rPr>
  </w:style>
  <w:style w:type="character" w:customStyle="1" w:styleId="Heading2Char">
    <w:name w:val="Heading 2 Char"/>
    <w:basedOn w:val="DefaultParagraphFont"/>
    <w:link w:val="Heading2"/>
    <w:uiPriority w:val="9"/>
    <w:rsid w:val="008F58D9"/>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7A046D"/>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05B45"/>
    <w:pPr>
      <w:tabs>
        <w:tab w:val="center" w:pos="4513"/>
        <w:tab w:val="right" w:pos="9026"/>
      </w:tabs>
    </w:pPr>
  </w:style>
  <w:style w:type="character" w:customStyle="1" w:styleId="HeaderChar">
    <w:name w:val="Header Char"/>
    <w:basedOn w:val="DefaultParagraphFont"/>
    <w:link w:val="Header"/>
    <w:uiPriority w:val="99"/>
    <w:rsid w:val="00005B45"/>
    <w:rPr>
      <w:rFonts w:ascii="Times New Roman" w:eastAsia="Times New Roman" w:hAnsi="Times New Roman" w:cs="Times New Roman"/>
      <w:kern w:val="0"/>
      <w14:ligatures w14:val="none"/>
    </w:rPr>
  </w:style>
  <w:style w:type="numbering" w:customStyle="1" w:styleId="CurrentList1">
    <w:name w:val="Current List1"/>
    <w:uiPriority w:val="99"/>
    <w:rsid w:val="009F734D"/>
    <w:pPr>
      <w:numPr>
        <w:numId w:val="22"/>
      </w:numPr>
    </w:pPr>
  </w:style>
  <w:style w:type="character" w:styleId="FollowedHyperlink">
    <w:name w:val="FollowedHyperlink"/>
    <w:basedOn w:val="DefaultParagraphFont"/>
    <w:uiPriority w:val="99"/>
    <w:semiHidden/>
    <w:unhideWhenUsed/>
    <w:rsid w:val="001B3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553">
      <w:bodyDiv w:val="1"/>
      <w:marLeft w:val="0"/>
      <w:marRight w:val="0"/>
      <w:marTop w:val="0"/>
      <w:marBottom w:val="0"/>
      <w:divBdr>
        <w:top w:val="none" w:sz="0" w:space="0" w:color="auto"/>
        <w:left w:val="none" w:sz="0" w:space="0" w:color="auto"/>
        <w:bottom w:val="none" w:sz="0" w:space="0" w:color="auto"/>
        <w:right w:val="none" w:sz="0" w:space="0" w:color="auto"/>
      </w:divBdr>
      <w:divsChild>
        <w:div w:id="19874735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441460265">
              <w:marLeft w:val="0"/>
              <w:marRight w:val="0"/>
              <w:marTop w:val="0"/>
              <w:marBottom w:val="0"/>
              <w:divBdr>
                <w:top w:val="none" w:sz="0" w:space="0" w:color="auto"/>
                <w:left w:val="none" w:sz="0" w:space="0" w:color="auto"/>
                <w:bottom w:val="none" w:sz="0" w:space="0" w:color="auto"/>
                <w:right w:val="none" w:sz="0" w:space="0" w:color="auto"/>
              </w:divBdr>
              <w:divsChild>
                <w:div w:id="58720269">
                  <w:marLeft w:val="0"/>
                  <w:marRight w:val="0"/>
                  <w:marTop w:val="0"/>
                  <w:marBottom w:val="0"/>
                  <w:divBdr>
                    <w:top w:val="none" w:sz="0" w:space="0" w:color="auto"/>
                    <w:left w:val="none" w:sz="0" w:space="0" w:color="auto"/>
                    <w:bottom w:val="none" w:sz="0" w:space="0" w:color="auto"/>
                    <w:right w:val="none" w:sz="0" w:space="0" w:color="auto"/>
                  </w:divBdr>
                </w:div>
                <w:div w:id="19933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2022">
      <w:bodyDiv w:val="1"/>
      <w:marLeft w:val="0"/>
      <w:marRight w:val="0"/>
      <w:marTop w:val="0"/>
      <w:marBottom w:val="0"/>
      <w:divBdr>
        <w:top w:val="none" w:sz="0" w:space="0" w:color="auto"/>
        <w:left w:val="none" w:sz="0" w:space="0" w:color="auto"/>
        <w:bottom w:val="none" w:sz="0" w:space="0" w:color="auto"/>
        <w:right w:val="none" w:sz="0" w:space="0" w:color="auto"/>
      </w:divBdr>
    </w:div>
    <w:div w:id="314605437">
      <w:bodyDiv w:val="1"/>
      <w:marLeft w:val="0"/>
      <w:marRight w:val="0"/>
      <w:marTop w:val="0"/>
      <w:marBottom w:val="0"/>
      <w:divBdr>
        <w:top w:val="none" w:sz="0" w:space="0" w:color="auto"/>
        <w:left w:val="none" w:sz="0" w:space="0" w:color="auto"/>
        <w:bottom w:val="none" w:sz="0" w:space="0" w:color="auto"/>
        <w:right w:val="none" w:sz="0" w:space="0" w:color="auto"/>
      </w:divBdr>
    </w:div>
    <w:div w:id="325744929">
      <w:bodyDiv w:val="1"/>
      <w:marLeft w:val="0"/>
      <w:marRight w:val="0"/>
      <w:marTop w:val="0"/>
      <w:marBottom w:val="0"/>
      <w:divBdr>
        <w:top w:val="none" w:sz="0" w:space="0" w:color="auto"/>
        <w:left w:val="none" w:sz="0" w:space="0" w:color="auto"/>
        <w:bottom w:val="none" w:sz="0" w:space="0" w:color="auto"/>
        <w:right w:val="none" w:sz="0" w:space="0" w:color="auto"/>
      </w:divBdr>
      <w:divsChild>
        <w:div w:id="414254681">
          <w:marLeft w:val="360"/>
          <w:marRight w:val="0"/>
          <w:marTop w:val="40"/>
          <w:marBottom w:val="60"/>
          <w:divBdr>
            <w:top w:val="none" w:sz="0" w:space="0" w:color="auto"/>
            <w:left w:val="none" w:sz="0" w:space="0" w:color="auto"/>
            <w:bottom w:val="none" w:sz="0" w:space="0" w:color="auto"/>
            <w:right w:val="none" w:sz="0" w:space="0" w:color="auto"/>
          </w:divBdr>
        </w:div>
      </w:divsChild>
    </w:div>
    <w:div w:id="347752149">
      <w:bodyDiv w:val="1"/>
      <w:marLeft w:val="0"/>
      <w:marRight w:val="0"/>
      <w:marTop w:val="0"/>
      <w:marBottom w:val="0"/>
      <w:divBdr>
        <w:top w:val="none" w:sz="0" w:space="0" w:color="auto"/>
        <w:left w:val="none" w:sz="0" w:space="0" w:color="auto"/>
        <w:bottom w:val="none" w:sz="0" w:space="0" w:color="auto"/>
        <w:right w:val="none" w:sz="0" w:space="0" w:color="auto"/>
      </w:divBdr>
    </w:div>
    <w:div w:id="447309970">
      <w:bodyDiv w:val="1"/>
      <w:marLeft w:val="0"/>
      <w:marRight w:val="0"/>
      <w:marTop w:val="0"/>
      <w:marBottom w:val="0"/>
      <w:divBdr>
        <w:top w:val="none" w:sz="0" w:space="0" w:color="auto"/>
        <w:left w:val="none" w:sz="0" w:space="0" w:color="auto"/>
        <w:bottom w:val="none" w:sz="0" w:space="0" w:color="auto"/>
        <w:right w:val="none" w:sz="0" w:space="0" w:color="auto"/>
      </w:divBdr>
    </w:div>
    <w:div w:id="450901184">
      <w:bodyDiv w:val="1"/>
      <w:marLeft w:val="0"/>
      <w:marRight w:val="0"/>
      <w:marTop w:val="0"/>
      <w:marBottom w:val="0"/>
      <w:divBdr>
        <w:top w:val="none" w:sz="0" w:space="0" w:color="auto"/>
        <w:left w:val="none" w:sz="0" w:space="0" w:color="auto"/>
        <w:bottom w:val="none" w:sz="0" w:space="0" w:color="auto"/>
        <w:right w:val="none" w:sz="0" w:space="0" w:color="auto"/>
      </w:divBdr>
    </w:div>
    <w:div w:id="635331600">
      <w:bodyDiv w:val="1"/>
      <w:marLeft w:val="0"/>
      <w:marRight w:val="0"/>
      <w:marTop w:val="0"/>
      <w:marBottom w:val="0"/>
      <w:divBdr>
        <w:top w:val="none" w:sz="0" w:space="0" w:color="auto"/>
        <w:left w:val="none" w:sz="0" w:space="0" w:color="auto"/>
        <w:bottom w:val="none" w:sz="0" w:space="0" w:color="auto"/>
        <w:right w:val="none" w:sz="0" w:space="0" w:color="auto"/>
      </w:divBdr>
    </w:div>
    <w:div w:id="640571962">
      <w:bodyDiv w:val="1"/>
      <w:marLeft w:val="0"/>
      <w:marRight w:val="0"/>
      <w:marTop w:val="0"/>
      <w:marBottom w:val="0"/>
      <w:divBdr>
        <w:top w:val="none" w:sz="0" w:space="0" w:color="auto"/>
        <w:left w:val="none" w:sz="0" w:space="0" w:color="auto"/>
        <w:bottom w:val="none" w:sz="0" w:space="0" w:color="auto"/>
        <w:right w:val="none" w:sz="0" w:space="0" w:color="auto"/>
      </w:divBdr>
      <w:divsChild>
        <w:div w:id="11478911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14372076">
              <w:marLeft w:val="0"/>
              <w:marRight w:val="0"/>
              <w:marTop w:val="0"/>
              <w:marBottom w:val="0"/>
              <w:divBdr>
                <w:top w:val="none" w:sz="0" w:space="0" w:color="auto"/>
                <w:left w:val="none" w:sz="0" w:space="0" w:color="auto"/>
                <w:bottom w:val="none" w:sz="0" w:space="0" w:color="auto"/>
                <w:right w:val="none" w:sz="0" w:space="0" w:color="auto"/>
              </w:divBdr>
              <w:divsChild>
                <w:div w:id="1724254688">
                  <w:marLeft w:val="0"/>
                  <w:marRight w:val="0"/>
                  <w:marTop w:val="0"/>
                  <w:marBottom w:val="0"/>
                  <w:divBdr>
                    <w:top w:val="none" w:sz="0" w:space="0" w:color="auto"/>
                    <w:left w:val="none" w:sz="0" w:space="0" w:color="auto"/>
                    <w:bottom w:val="none" w:sz="0" w:space="0" w:color="auto"/>
                    <w:right w:val="none" w:sz="0" w:space="0" w:color="auto"/>
                  </w:divBdr>
                  <w:divsChild>
                    <w:div w:id="769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5111">
      <w:bodyDiv w:val="1"/>
      <w:marLeft w:val="0"/>
      <w:marRight w:val="0"/>
      <w:marTop w:val="0"/>
      <w:marBottom w:val="0"/>
      <w:divBdr>
        <w:top w:val="none" w:sz="0" w:space="0" w:color="auto"/>
        <w:left w:val="none" w:sz="0" w:space="0" w:color="auto"/>
        <w:bottom w:val="none" w:sz="0" w:space="0" w:color="auto"/>
        <w:right w:val="none" w:sz="0" w:space="0" w:color="auto"/>
      </w:divBdr>
    </w:div>
    <w:div w:id="770901463">
      <w:bodyDiv w:val="1"/>
      <w:marLeft w:val="0"/>
      <w:marRight w:val="0"/>
      <w:marTop w:val="0"/>
      <w:marBottom w:val="0"/>
      <w:divBdr>
        <w:top w:val="none" w:sz="0" w:space="0" w:color="auto"/>
        <w:left w:val="none" w:sz="0" w:space="0" w:color="auto"/>
        <w:bottom w:val="none" w:sz="0" w:space="0" w:color="auto"/>
        <w:right w:val="none" w:sz="0" w:space="0" w:color="auto"/>
      </w:divBdr>
    </w:div>
    <w:div w:id="868028146">
      <w:bodyDiv w:val="1"/>
      <w:marLeft w:val="0"/>
      <w:marRight w:val="0"/>
      <w:marTop w:val="0"/>
      <w:marBottom w:val="0"/>
      <w:divBdr>
        <w:top w:val="none" w:sz="0" w:space="0" w:color="auto"/>
        <w:left w:val="none" w:sz="0" w:space="0" w:color="auto"/>
        <w:bottom w:val="none" w:sz="0" w:space="0" w:color="auto"/>
        <w:right w:val="none" w:sz="0" w:space="0" w:color="auto"/>
      </w:divBdr>
    </w:div>
    <w:div w:id="881677887">
      <w:bodyDiv w:val="1"/>
      <w:marLeft w:val="0"/>
      <w:marRight w:val="0"/>
      <w:marTop w:val="0"/>
      <w:marBottom w:val="0"/>
      <w:divBdr>
        <w:top w:val="none" w:sz="0" w:space="0" w:color="auto"/>
        <w:left w:val="none" w:sz="0" w:space="0" w:color="auto"/>
        <w:bottom w:val="none" w:sz="0" w:space="0" w:color="auto"/>
        <w:right w:val="none" w:sz="0" w:space="0" w:color="auto"/>
      </w:divBdr>
    </w:div>
    <w:div w:id="917716778">
      <w:bodyDiv w:val="1"/>
      <w:marLeft w:val="0"/>
      <w:marRight w:val="0"/>
      <w:marTop w:val="0"/>
      <w:marBottom w:val="0"/>
      <w:divBdr>
        <w:top w:val="none" w:sz="0" w:space="0" w:color="auto"/>
        <w:left w:val="none" w:sz="0" w:space="0" w:color="auto"/>
        <w:bottom w:val="none" w:sz="0" w:space="0" w:color="auto"/>
        <w:right w:val="none" w:sz="0" w:space="0" w:color="auto"/>
      </w:divBdr>
    </w:div>
    <w:div w:id="921837821">
      <w:bodyDiv w:val="1"/>
      <w:marLeft w:val="0"/>
      <w:marRight w:val="0"/>
      <w:marTop w:val="0"/>
      <w:marBottom w:val="0"/>
      <w:divBdr>
        <w:top w:val="none" w:sz="0" w:space="0" w:color="auto"/>
        <w:left w:val="none" w:sz="0" w:space="0" w:color="auto"/>
        <w:bottom w:val="none" w:sz="0" w:space="0" w:color="auto"/>
        <w:right w:val="none" w:sz="0" w:space="0" w:color="auto"/>
      </w:divBdr>
    </w:div>
    <w:div w:id="945885585">
      <w:bodyDiv w:val="1"/>
      <w:marLeft w:val="0"/>
      <w:marRight w:val="0"/>
      <w:marTop w:val="0"/>
      <w:marBottom w:val="0"/>
      <w:divBdr>
        <w:top w:val="none" w:sz="0" w:space="0" w:color="auto"/>
        <w:left w:val="none" w:sz="0" w:space="0" w:color="auto"/>
        <w:bottom w:val="none" w:sz="0" w:space="0" w:color="auto"/>
        <w:right w:val="none" w:sz="0" w:space="0" w:color="auto"/>
      </w:divBdr>
    </w:div>
    <w:div w:id="975571882">
      <w:bodyDiv w:val="1"/>
      <w:marLeft w:val="0"/>
      <w:marRight w:val="0"/>
      <w:marTop w:val="0"/>
      <w:marBottom w:val="0"/>
      <w:divBdr>
        <w:top w:val="none" w:sz="0" w:space="0" w:color="auto"/>
        <w:left w:val="none" w:sz="0" w:space="0" w:color="auto"/>
        <w:bottom w:val="none" w:sz="0" w:space="0" w:color="auto"/>
        <w:right w:val="none" w:sz="0" w:space="0" w:color="auto"/>
      </w:divBdr>
    </w:div>
    <w:div w:id="978726713">
      <w:bodyDiv w:val="1"/>
      <w:marLeft w:val="0"/>
      <w:marRight w:val="0"/>
      <w:marTop w:val="0"/>
      <w:marBottom w:val="0"/>
      <w:divBdr>
        <w:top w:val="none" w:sz="0" w:space="0" w:color="auto"/>
        <w:left w:val="none" w:sz="0" w:space="0" w:color="auto"/>
        <w:bottom w:val="none" w:sz="0" w:space="0" w:color="auto"/>
        <w:right w:val="none" w:sz="0" w:space="0" w:color="auto"/>
      </w:divBdr>
    </w:div>
    <w:div w:id="1054039395">
      <w:bodyDiv w:val="1"/>
      <w:marLeft w:val="0"/>
      <w:marRight w:val="0"/>
      <w:marTop w:val="0"/>
      <w:marBottom w:val="0"/>
      <w:divBdr>
        <w:top w:val="none" w:sz="0" w:space="0" w:color="auto"/>
        <w:left w:val="none" w:sz="0" w:space="0" w:color="auto"/>
        <w:bottom w:val="none" w:sz="0" w:space="0" w:color="auto"/>
        <w:right w:val="none" w:sz="0" w:space="0" w:color="auto"/>
      </w:divBdr>
      <w:divsChild>
        <w:div w:id="19453080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72122034">
              <w:marLeft w:val="0"/>
              <w:marRight w:val="0"/>
              <w:marTop w:val="0"/>
              <w:marBottom w:val="0"/>
              <w:divBdr>
                <w:top w:val="none" w:sz="0" w:space="0" w:color="auto"/>
                <w:left w:val="none" w:sz="0" w:space="0" w:color="auto"/>
                <w:bottom w:val="none" w:sz="0" w:space="0" w:color="auto"/>
                <w:right w:val="none" w:sz="0" w:space="0" w:color="auto"/>
              </w:divBdr>
              <w:divsChild>
                <w:div w:id="1468666242">
                  <w:marLeft w:val="0"/>
                  <w:marRight w:val="0"/>
                  <w:marTop w:val="0"/>
                  <w:marBottom w:val="0"/>
                  <w:divBdr>
                    <w:top w:val="none" w:sz="0" w:space="0" w:color="auto"/>
                    <w:left w:val="none" w:sz="0" w:space="0" w:color="auto"/>
                    <w:bottom w:val="none" w:sz="0" w:space="0" w:color="auto"/>
                    <w:right w:val="none" w:sz="0" w:space="0" w:color="auto"/>
                  </w:divBdr>
                  <w:divsChild>
                    <w:div w:id="2121870408">
                      <w:marLeft w:val="0"/>
                      <w:marRight w:val="0"/>
                      <w:marTop w:val="0"/>
                      <w:marBottom w:val="0"/>
                      <w:divBdr>
                        <w:top w:val="none" w:sz="0" w:space="0" w:color="auto"/>
                        <w:left w:val="none" w:sz="0" w:space="0" w:color="auto"/>
                        <w:bottom w:val="none" w:sz="0" w:space="0" w:color="auto"/>
                        <w:right w:val="none" w:sz="0" w:space="0" w:color="auto"/>
                      </w:divBdr>
                      <w:divsChild>
                        <w:div w:id="1422218212">
                          <w:marLeft w:val="0"/>
                          <w:marRight w:val="0"/>
                          <w:marTop w:val="0"/>
                          <w:marBottom w:val="0"/>
                          <w:divBdr>
                            <w:top w:val="none" w:sz="0" w:space="0" w:color="auto"/>
                            <w:left w:val="none" w:sz="0" w:space="0" w:color="auto"/>
                            <w:bottom w:val="none" w:sz="0" w:space="0" w:color="auto"/>
                            <w:right w:val="none" w:sz="0" w:space="0" w:color="auto"/>
                          </w:divBdr>
                          <w:divsChild>
                            <w:div w:id="970592877">
                              <w:marLeft w:val="0"/>
                              <w:marRight w:val="0"/>
                              <w:marTop w:val="0"/>
                              <w:marBottom w:val="0"/>
                              <w:divBdr>
                                <w:top w:val="none" w:sz="0" w:space="0" w:color="auto"/>
                                <w:left w:val="none" w:sz="0" w:space="0" w:color="auto"/>
                                <w:bottom w:val="none" w:sz="0" w:space="0" w:color="auto"/>
                                <w:right w:val="none" w:sz="0" w:space="0" w:color="auto"/>
                              </w:divBdr>
                            </w:div>
                            <w:div w:id="1656446168">
                              <w:marLeft w:val="0"/>
                              <w:marRight w:val="0"/>
                              <w:marTop w:val="0"/>
                              <w:marBottom w:val="0"/>
                              <w:divBdr>
                                <w:top w:val="none" w:sz="0" w:space="0" w:color="auto"/>
                                <w:left w:val="none" w:sz="0" w:space="0" w:color="auto"/>
                                <w:bottom w:val="none" w:sz="0" w:space="0" w:color="auto"/>
                                <w:right w:val="none" w:sz="0" w:space="0" w:color="auto"/>
                              </w:divBdr>
                            </w:div>
                            <w:div w:id="1853642567">
                              <w:marLeft w:val="0"/>
                              <w:marRight w:val="0"/>
                              <w:marTop w:val="0"/>
                              <w:marBottom w:val="0"/>
                              <w:divBdr>
                                <w:top w:val="none" w:sz="0" w:space="0" w:color="auto"/>
                                <w:left w:val="none" w:sz="0" w:space="0" w:color="auto"/>
                                <w:bottom w:val="none" w:sz="0" w:space="0" w:color="auto"/>
                                <w:right w:val="none" w:sz="0" w:space="0" w:color="auto"/>
                              </w:divBdr>
                            </w:div>
                            <w:div w:id="1421026423">
                              <w:marLeft w:val="0"/>
                              <w:marRight w:val="0"/>
                              <w:marTop w:val="0"/>
                              <w:marBottom w:val="0"/>
                              <w:divBdr>
                                <w:top w:val="none" w:sz="0" w:space="0" w:color="auto"/>
                                <w:left w:val="none" w:sz="0" w:space="0" w:color="auto"/>
                                <w:bottom w:val="none" w:sz="0" w:space="0" w:color="auto"/>
                                <w:right w:val="none" w:sz="0" w:space="0" w:color="auto"/>
                              </w:divBdr>
                            </w:div>
                            <w:div w:id="2046635330">
                              <w:marLeft w:val="0"/>
                              <w:marRight w:val="0"/>
                              <w:marTop w:val="0"/>
                              <w:marBottom w:val="0"/>
                              <w:divBdr>
                                <w:top w:val="none" w:sz="0" w:space="0" w:color="auto"/>
                                <w:left w:val="none" w:sz="0" w:space="0" w:color="auto"/>
                                <w:bottom w:val="none" w:sz="0" w:space="0" w:color="auto"/>
                                <w:right w:val="none" w:sz="0" w:space="0" w:color="auto"/>
                              </w:divBdr>
                            </w:div>
                            <w:div w:id="1671593262">
                              <w:marLeft w:val="0"/>
                              <w:marRight w:val="0"/>
                              <w:marTop w:val="0"/>
                              <w:marBottom w:val="0"/>
                              <w:divBdr>
                                <w:top w:val="none" w:sz="0" w:space="0" w:color="auto"/>
                                <w:left w:val="none" w:sz="0" w:space="0" w:color="auto"/>
                                <w:bottom w:val="none" w:sz="0" w:space="0" w:color="auto"/>
                                <w:right w:val="none" w:sz="0" w:space="0" w:color="auto"/>
                              </w:divBdr>
                            </w:div>
                            <w:div w:id="2110616836">
                              <w:marLeft w:val="0"/>
                              <w:marRight w:val="0"/>
                              <w:marTop w:val="0"/>
                              <w:marBottom w:val="0"/>
                              <w:divBdr>
                                <w:top w:val="none" w:sz="0" w:space="0" w:color="auto"/>
                                <w:left w:val="none" w:sz="0" w:space="0" w:color="auto"/>
                                <w:bottom w:val="none" w:sz="0" w:space="0" w:color="auto"/>
                                <w:right w:val="none" w:sz="0" w:space="0" w:color="auto"/>
                              </w:divBdr>
                            </w:div>
                            <w:div w:id="968897934">
                              <w:marLeft w:val="0"/>
                              <w:marRight w:val="0"/>
                              <w:marTop w:val="0"/>
                              <w:marBottom w:val="0"/>
                              <w:divBdr>
                                <w:top w:val="none" w:sz="0" w:space="0" w:color="auto"/>
                                <w:left w:val="none" w:sz="0" w:space="0" w:color="auto"/>
                                <w:bottom w:val="none" w:sz="0" w:space="0" w:color="auto"/>
                                <w:right w:val="none" w:sz="0" w:space="0" w:color="auto"/>
                              </w:divBdr>
                            </w:div>
                            <w:div w:id="776489944">
                              <w:marLeft w:val="0"/>
                              <w:marRight w:val="0"/>
                              <w:marTop w:val="0"/>
                              <w:marBottom w:val="0"/>
                              <w:divBdr>
                                <w:top w:val="none" w:sz="0" w:space="0" w:color="auto"/>
                                <w:left w:val="none" w:sz="0" w:space="0" w:color="auto"/>
                                <w:bottom w:val="none" w:sz="0" w:space="0" w:color="auto"/>
                                <w:right w:val="none" w:sz="0" w:space="0" w:color="auto"/>
                              </w:divBdr>
                            </w:div>
                            <w:div w:id="1245798144">
                              <w:marLeft w:val="0"/>
                              <w:marRight w:val="0"/>
                              <w:marTop w:val="0"/>
                              <w:marBottom w:val="0"/>
                              <w:divBdr>
                                <w:top w:val="none" w:sz="0" w:space="0" w:color="auto"/>
                                <w:left w:val="none" w:sz="0" w:space="0" w:color="auto"/>
                                <w:bottom w:val="none" w:sz="0" w:space="0" w:color="auto"/>
                                <w:right w:val="none" w:sz="0" w:space="0" w:color="auto"/>
                              </w:divBdr>
                            </w:div>
                            <w:div w:id="558439448">
                              <w:marLeft w:val="0"/>
                              <w:marRight w:val="0"/>
                              <w:marTop w:val="0"/>
                              <w:marBottom w:val="0"/>
                              <w:divBdr>
                                <w:top w:val="none" w:sz="0" w:space="0" w:color="auto"/>
                                <w:left w:val="none" w:sz="0" w:space="0" w:color="auto"/>
                                <w:bottom w:val="none" w:sz="0" w:space="0" w:color="auto"/>
                                <w:right w:val="none" w:sz="0" w:space="0" w:color="auto"/>
                              </w:divBdr>
                            </w:div>
                            <w:div w:id="1275554060">
                              <w:marLeft w:val="0"/>
                              <w:marRight w:val="0"/>
                              <w:marTop w:val="0"/>
                              <w:marBottom w:val="0"/>
                              <w:divBdr>
                                <w:top w:val="none" w:sz="0" w:space="0" w:color="auto"/>
                                <w:left w:val="none" w:sz="0" w:space="0" w:color="auto"/>
                                <w:bottom w:val="none" w:sz="0" w:space="0" w:color="auto"/>
                                <w:right w:val="none" w:sz="0" w:space="0" w:color="auto"/>
                              </w:divBdr>
                            </w:div>
                            <w:div w:id="679939641">
                              <w:marLeft w:val="0"/>
                              <w:marRight w:val="0"/>
                              <w:marTop w:val="0"/>
                              <w:marBottom w:val="0"/>
                              <w:divBdr>
                                <w:top w:val="none" w:sz="0" w:space="0" w:color="auto"/>
                                <w:left w:val="none" w:sz="0" w:space="0" w:color="auto"/>
                                <w:bottom w:val="none" w:sz="0" w:space="0" w:color="auto"/>
                                <w:right w:val="none" w:sz="0" w:space="0" w:color="auto"/>
                              </w:divBdr>
                            </w:div>
                            <w:div w:id="1072195151">
                              <w:marLeft w:val="0"/>
                              <w:marRight w:val="0"/>
                              <w:marTop w:val="0"/>
                              <w:marBottom w:val="0"/>
                              <w:divBdr>
                                <w:top w:val="none" w:sz="0" w:space="0" w:color="auto"/>
                                <w:left w:val="none" w:sz="0" w:space="0" w:color="auto"/>
                                <w:bottom w:val="none" w:sz="0" w:space="0" w:color="auto"/>
                                <w:right w:val="none" w:sz="0" w:space="0" w:color="auto"/>
                              </w:divBdr>
                            </w:div>
                            <w:div w:id="68039121">
                              <w:marLeft w:val="0"/>
                              <w:marRight w:val="0"/>
                              <w:marTop w:val="0"/>
                              <w:marBottom w:val="0"/>
                              <w:divBdr>
                                <w:top w:val="none" w:sz="0" w:space="0" w:color="auto"/>
                                <w:left w:val="none" w:sz="0" w:space="0" w:color="auto"/>
                                <w:bottom w:val="none" w:sz="0" w:space="0" w:color="auto"/>
                                <w:right w:val="none" w:sz="0" w:space="0" w:color="auto"/>
                              </w:divBdr>
                            </w:div>
                            <w:div w:id="976254209">
                              <w:marLeft w:val="0"/>
                              <w:marRight w:val="0"/>
                              <w:marTop w:val="0"/>
                              <w:marBottom w:val="0"/>
                              <w:divBdr>
                                <w:top w:val="none" w:sz="0" w:space="0" w:color="auto"/>
                                <w:left w:val="none" w:sz="0" w:space="0" w:color="auto"/>
                                <w:bottom w:val="none" w:sz="0" w:space="0" w:color="auto"/>
                                <w:right w:val="none" w:sz="0" w:space="0" w:color="auto"/>
                              </w:divBdr>
                            </w:div>
                            <w:div w:id="1127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66557">
      <w:bodyDiv w:val="1"/>
      <w:marLeft w:val="0"/>
      <w:marRight w:val="0"/>
      <w:marTop w:val="0"/>
      <w:marBottom w:val="0"/>
      <w:divBdr>
        <w:top w:val="none" w:sz="0" w:space="0" w:color="auto"/>
        <w:left w:val="none" w:sz="0" w:space="0" w:color="auto"/>
        <w:bottom w:val="none" w:sz="0" w:space="0" w:color="auto"/>
        <w:right w:val="none" w:sz="0" w:space="0" w:color="auto"/>
      </w:divBdr>
    </w:div>
    <w:div w:id="1172331926">
      <w:bodyDiv w:val="1"/>
      <w:marLeft w:val="0"/>
      <w:marRight w:val="0"/>
      <w:marTop w:val="0"/>
      <w:marBottom w:val="0"/>
      <w:divBdr>
        <w:top w:val="none" w:sz="0" w:space="0" w:color="auto"/>
        <w:left w:val="none" w:sz="0" w:space="0" w:color="auto"/>
        <w:bottom w:val="none" w:sz="0" w:space="0" w:color="auto"/>
        <w:right w:val="none" w:sz="0" w:space="0" w:color="auto"/>
      </w:divBdr>
    </w:div>
    <w:div w:id="1183402444">
      <w:bodyDiv w:val="1"/>
      <w:marLeft w:val="0"/>
      <w:marRight w:val="0"/>
      <w:marTop w:val="0"/>
      <w:marBottom w:val="0"/>
      <w:divBdr>
        <w:top w:val="none" w:sz="0" w:space="0" w:color="auto"/>
        <w:left w:val="none" w:sz="0" w:space="0" w:color="auto"/>
        <w:bottom w:val="none" w:sz="0" w:space="0" w:color="auto"/>
        <w:right w:val="none" w:sz="0" w:space="0" w:color="auto"/>
      </w:divBdr>
    </w:div>
    <w:div w:id="1193110108">
      <w:bodyDiv w:val="1"/>
      <w:marLeft w:val="0"/>
      <w:marRight w:val="0"/>
      <w:marTop w:val="0"/>
      <w:marBottom w:val="0"/>
      <w:divBdr>
        <w:top w:val="none" w:sz="0" w:space="0" w:color="auto"/>
        <w:left w:val="none" w:sz="0" w:space="0" w:color="auto"/>
        <w:bottom w:val="none" w:sz="0" w:space="0" w:color="auto"/>
        <w:right w:val="none" w:sz="0" w:space="0" w:color="auto"/>
      </w:divBdr>
      <w:divsChild>
        <w:div w:id="198861989">
          <w:marLeft w:val="374"/>
          <w:marRight w:val="0"/>
          <w:marTop w:val="0"/>
          <w:marBottom w:val="120"/>
          <w:divBdr>
            <w:top w:val="none" w:sz="0" w:space="0" w:color="auto"/>
            <w:left w:val="none" w:sz="0" w:space="0" w:color="auto"/>
            <w:bottom w:val="none" w:sz="0" w:space="0" w:color="auto"/>
            <w:right w:val="none" w:sz="0" w:space="0" w:color="auto"/>
          </w:divBdr>
        </w:div>
        <w:div w:id="270363474">
          <w:marLeft w:val="374"/>
          <w:marRight w:val="0"/>
          <w:marTop w:val="0"/>
          <w:marBottom w:val="120"/>
          <w:divBdr>
            <w:top w:val="none" w:sz="0" w:space="0" w:color="auto"/>
            <w:left w:val="none" w:sz="0" w:space="0" w:color="auto"/>
            <w:bottom w:val="none" w:sz="0" w:space="0" w:color="auto"/>
            <w:right w:val="none" w:sz="0" w:space="0" w:color="auto"/>
          </w:divBdr>
        </w:div>
      </w:divsChild>
    </w:div>
    <w:div w:id="1309824463">
      <w:bodyDiv w:val="1"/>
      <w:marLeft w:val="0"/>
      <w:marRight w:val="0"/>
      <w:marTop w:val="0"/>
      <w:marBottom w:val="0"/>
      <w:divBdr>
        <w:top w:val="none" w:sz="0" w:space="0" w:color="auto"/>
        <w:left w:val="none" w:sz="0" w:space="0" w:color="auto"/>
        <w:bottom w:val="none" w:sz="0" w:space="0" w:color="auto"/>
        <w:right w:val="none" w:sz="0" w:space="0" w:color="auto"/>
      </w:divBdr>
    </w:div>
    <w:div w:id="1338385679">
      <w:bodyDiv w:val="1"/>
      <w:marLeft w:val="0"/>
      <w:marRight w:val="0"/>
      <w:marTop w:val="0"/>
      <w:marBottom w:val="0"/>
      <w:divBdr>
        <w:top w:val="none" w:sz="0" w:space="0" w:color="auto"/>
        <w:left w:val="none" w:sz="0" w:space="0" w:color="auto"/>
        <w:bottom w:val="none" w:sz="0" w:space="0" w:color="auto"/>
        <w:right w:val="none" w:sz="0" w:space="0" w:color="auto"/>
      </w:divBdr>
    </w:div>
    <w:div w:id="1366178994">
      <w:bodyDiv w:val="1"/>
      <w:marLeft w:val="0"/>
      <w:marRight w:val="0"/>
      <w:marTop w:val="0"/>
      <w:marBottom w:val="0"/>
      <w:divBdr>
        <w:top w:val="none" w:sz="0" w:space="0" w:color="auto"/>
        <w:left w:val="none" w:sz="0" w:space="0" w:color="auto"/>
        <w:bottom w:val="none" w:sz="0" w:space="0" w:color="auto"/>
        <w:right w:val="none" w:sz="0" w:space="0" w:color="auto"/>
      </w:divBdr>
    </w:div>
    <w:div w:id="1418867295">
      <w:bodyDiv w:val="1"/>
      <w:marLeft w:val="0"/>
      <w:marRight w:val="0"/>
      <w:marTop w:val="0"/>
      <w:marBottom w:val="0"/>
      <w:divBdr>
        <w:top w:val="none" w:sz="0" w:space="0" w:color="auto"/>
        <w:left w:val="none" w:sz="0" w:space="0" w:color="auto"/>
        <w:bottom w:val="none" w:sz="0" w:space="0" w:color="auto"/>
        <w:right w:val="none" w:sz="0" w:space="0" w:color="auto"/>
      </w:divBdr>
    </w:div>
    <w:div w:id="1606187524">
      <w:bodyDiv w:val="1"/>
      <w:marLeft w:val="0"/>
      <w:marRight w:val="0"/>
      <w:marTop w:val="0"/>
      <w:marBottom w:val="0"/>
      <w:divBdr>
        <w:top w:val="none" w:sz="0" w:space="0" w:color="auto"/>
        <w:left w:val="none" w:sz="0" w:space="0" w:color="auto"/>
        <w:bottom w:val="none" w:sz="0" w:space="0" w:color="auto"/>
        <w:right w:val="none" w:sz="0" w:space="0" w:color="auto"/>
      </w:divBdr>
    </w:div>
    <w:div w:id="1622876719">
      <w:bodyDiv w:val="1"/>
      <w:marLeft w:val="0"/>
      <w:marRight w:val="0"/>
      <w:marTop w:val="0"/>
      <w:marBottom w:val="0"/>
      <w:divBdr>
        <w:top w:val="none" w:sz="0" w:space="0" w:color="auto"/>
        <w:left w:val="none" w:sz="0" w:space="0" w:color="auto"/>
        <w:bottom w:val="none" w:sz="0" w:space="0" w:color="auto"/>
        <w:right w:val="none" w:sz="0" w:space="0" w:color="auto"/>
      </w:divBdr>
    </w:div>
    <w:div w:id="1638686064">
      <w:bodyDiv w:val="1"/>
      <w:marLeft w:val="0"/>
      <w:marRight w:val="0"/>
      <w:marTop w:val="0"/>
      <w:marBottom w:val="0"/>
      <w:divBdr>
        <w:top w:val="none" w:sz="0" w:space="0" w:color="auto"/>
        <w:left w:val="none" w:sz="0" w:space="0" w:color="auto"/>
        <w:bottom w:val="none" w:sz="0" w:space="0" w:color="auto"/>
        <w:right w:val="none" w:sz="0" w:space="0" w:color="auto"/>
      </w:divBdr>
      <w:divsChild>
        <w:div w:id="1025979178">
          <w:marLeft w:val="0"/>
          <w:marRight w:val="0"/>
          <w:marTop w:val="0"/>
          <w:marBottom w:val="0"/>
          <w:divBdr>
            <w:top w:val="none" w:sz="0" w:space="0" w:color="auto"/>
            <w:left w:val="none" w:sz="0" w:space="0" w:color="auto"/>
            <w:bottom w:val="none" w:sz="0" w:space="0" w:color="auto"/>
            <w:right w:val="none" w:sz="0" w:space="0" w:color="auto"/>
          </w:divBdr>
          <w:divsChild>
            <w:div w:id="639503419">
              <w:marLeft w:val="0"/>
              <w:marRight w:val="0"/>
              <w:marTop w:val="0"/>
              <w:marBottom w:val="0"/>
              <w:divBdr>
                <w:top w:val="none" w:sz="0" w:space="0" w:color="auto"/>
                <w:left w:val="none" w:sz="0" w:space="0" w:color="auto"/>
                <w:bottom w:val="none" w:sz="0" w:space="0" w:color="auto"/>
                <w:right w:val="none" w:sz="0" w:space="0" w:color="auto"/>
              </w:divBdr>
              <w:divsChild>
                <w:div w:id="16867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3024">
      <w:bodyDiv w:val="1"/>
      <w:marLeft w:val="0"/>
      <w:marRight w:val="0"/>
      <w:marTop w:val="0"/>
      <w:marBottom w:val="0"/>
      <w:divBdr>
        <w:top w:val="none" w:sz="0" w:space="0" w:color="auto"/>
        <w:left w:val="none" w:sz="0" w:space="0" w:color="auto"/>
        <w:bottom w:val="none" w:sz="0" w:space="0" w:color="auto"/>
        <w:right w:val="none" w:sz="0" w:space="0" w:color="auto"/>
      </w:divBdr>
    </w:div>
    <w:div w:id="1734160573">
      <w:bodyDiv w:val="1"/>
      <w:marLeft w:val="0"/>
      <w:marRight w:val="0"/>
      <w:marTop w:val="0"/>
      <w:marBottom w:val="0"/>
      <w:divBdr>
        <w:top w:val="none" w:sz="0" w:space="0" w:color="auto"/>
        <w:left w:val="none" w:sz="0" w:space="0" w:color="auto"/>
        <w:bottom w:val="none" w:sz="0" w:space="0" w:color="auto"/>
        <w:right w:val="none" w:sz="0" w:space="0" w:color="auto"/>
      </w:divBdr>
    </w:div>
    <w:div w:id="1766922904">
      <w:bodyDiv w:val="1"/>
      <w:marLeft w:val="0"/>
      <w:marRight w:val="0"/>
      <w:marTop w:val="0"/>
      <w:marBottom w:val="0"/>
      <w:divBdr>
        <w:top w:val="none" w:sz="0" w:space="0" w:color="auto"/>
        <w:left w:val="none" w:sz="0" w:space="0" w:color="auto"/>
        <w:bottom w:val="none" w:sz="0" w:space="0" w:color="auto"/>
        <w:right w:val="none" w:sz="0" w:space="0" w:color="auto"/>
      </w:divBdr>
    </w:div>
    <w:div w:id="1816097113">
      <w:bodyDiv w:val="1"/>
      <w:marLeft w:val="0"/>
      <w:marRight w:val="0"/>
      <w:marTop w:val="0"/>
      <w:marBottom w:val="0"/>
      <w:divBdr>
        <w:top w:val="none" w:sz="0" w:space="0" w:color="auto"/>
        <w:left w:val="none" w:sz="0" w:space="0" w:color="auto"/>
        <w:bottom w:val="none" w:sz="0" w:space="0" w:color="auto"/>
        <w:right w:val="none" w:sz="0" w:space="0" w:color="auto"/>
      </w:divBdr>
    </w:div>
    <w:div w:id="1820341776">
      <w:bodyDiv w:val="1"/>
      <w:marLeft w:val="0"/>
      <w:marRight w:val="0"/>
      <w:marTop w:val="0"/>
      <w:marBottom w:val="0"/>
      <w:divBdr>
        <w:top w:val="none" w:sz="0" w:space="0" w:color="auto"/>
        <w:left w:val="none" w:sz="0" w:space="0" w:color="auto"/>
        <w:bottom w:val="none" w:sz="0" w:space="0" w:color="auto"/>
        <w:right w:val="none" w:sz="0" w:space="0" w:color="auto"/>
      </w:divBdr>
    </w:div>
    <w:div w:id="1825003831">
      <w:bodyDiv w:val="1"/>
      <w:marLeft w:val="0"/>
      <w:marRight w:val="0"/>
      <w:marTop w:val="0"/>
      <w:marBottom w:val="0"/>
      <w:divBdr>
        <w:top w:val="none" w:sz="0" w:space="0" w:color="auto"/>
        <w:left w:val="none" w:sz="0" w:space="0" w:color="auto"/>
        <w:bottom w:val="none" w:sz="0" w:space="0" w:color="auto"/>
        <w:right w:val="none" w:sz="0" w:space="0" w:color="auto"/>
      </w:divBdr>
    </w:div>
    <w:div w:id="1905334027">
      <w:bodyDiv w:val="1"/>
      <w:marLeft w:val="0"/>
      <w:marRight w:val="0"/>
      <w:marTop w:val="0"/>
      <w:marBottom w:val="0"/>
      <w:divBdr>
        <w:top w:val="none" w:sz="0" w:space="0" w:color="auto"/>
        <w:left w:val="none" w:sz="0" w:space="0" w:color="auto"/>
        <w:bottom w:val="none" w:sz="0" w:space="0" w:color="auto"/>
        <w:right w:val="none" w:sz="0" w:space="0" w:color="auto"/>
      </w:divBdr>
      <w:divsChild>
        <w:div w:id="475411222">
          <w:marLeft w:val="360"/>
          <w:marRight w:val="0"/>
          <w:marTop w:val="40"/>
          <w:marBottom w:val="60"/>
          <w:divBdr>
            <w:top w:val="none" w:sz="0" w:space="0" w:color="auto"/>
            <w:left w:val="none" w:sz="0" w:space="0" w:color="auto"/>
            <w:bottom w:val="none" w:sz="0" w:space="0" w:color="auto"/>
            <w:right w:val="none" w:sz="0" w:space="0" w:color="auto"/>
          </w:divBdr>
        </w:div>
      </w:divsChild>
    </w:div>
    <w:div w:id="1985163645">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2013677450">
      <w:bodyDiv w:val="1"/>
      <w:marLeft w:val="0"/>
      <w:marRight w:val="0"/>
      <w:marTop w:val="0"/>
      <w:marBottom w:val="0"/>
      <w:divBdr>
        <w:top w:val="none" w:sz="0" w:space="0" w:color="auto"/>
        <w:left w:val="none" w:sz="0" w:space="0" w:color="auto"/>
        <w:bottom w:val="none" w:sz="0" w:space="0" w:color="auto"/>
        <w:right w:val="none" w:sz="0" w:space="0" w:color="auto"/>
      </w:divBdr>
      <w:divsChild>
        <w:div w:id="709644463">
          <w:marLeft w:val="0"/>
          <w:marRight w:val="0"/>
          <w:marTop w:val="0"/>
          <w:marBottom w:val="0"/>
          <w:divBdr>
            <w:top w:val="none" w:sz="0" w:space="0" w:color="auto"/>
            <w:left w:val="none" w:sz="0" w:space="0" w:color="auto"/>
            <w:bottom w:val="none" w:sz="0" w:space="0" w:color="auto"/>
            <w:right w:val="none" w:sz="0" w:space="0" w:color="auto"/>
          </w:divBdr>
          <w:divsChild>
            <w:div w:id="1079983233">
              <w:marLeft w:val="0"/>
              <w:marRight w:val="0"/>
              <w:marTop w:val="0"/>
              <w:marBottom w:val="0"/>
              <w:divBdr>
                <w:top w:val="none" w:sz="0" w:space="0" w:color="auto"/>
                <w:left w:val="none" w:sz="0" w:space="0" w:color="auto"/>
                <w:bottom w:val="none" w:sz="0" w:space="0" w:color="auto"/>
                <w:right w:val="none" w:sz="0" w:space="0" w:color="auto"/>
              </w:divBdr>
              <w:divsChild>
                <w:div w:id="725295525">
                  <w:marLeft w:val="0"/>
                  <w:marRight w:val="0"/>
                  <w:marTop w:val="0"/>
                  <w:marBottom w:val="0"/>
                  <w:divBdr>
                    <w:top w:val="none" w:sz="0" w:space="0" w:color="auto"/>
                    <w:left w:val="none" w:sz="0" w:space="0" w:color="auto"/>
                    <w:bottom w:val="none" w:sz="0" w:space="0" w:color="auto"/>
                    <w:right w:val="none" w:sz="0" w:space="0" w:color="auto"/>
                  </w:divBdr>
                  <w:divsChild>
                    <w:div w:id="8246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62D0-7015-064B-9DB8-953BF8A4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Sebastian</dc:creator>
  <cp:keywords/>
  <dc:description/>
  <cp:lastModifiedBy>Cheryl A Miller</cp:lastModifiedBy>
  <cp:revision>7</cp:revision>
  <dcterms:created xsi:type="dcterms:W3CDTF">2024-02-07T21:38:00Z</dcterms:created>
  <dcterms:modified xsi:type="dcterms:W3CDTF">2024-02-14T16:55:00Z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2023-11-24T15:18:36Z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a33dcf4f-2278-48f8-9be2-6ace93ec6ecf</vt:lpwstr>
  </property>
  <property fmtid="{D5CDD505-2E9C-101B-9397-08002B2CF9AE}" pid="8" name="MSIP_Label_51a6c3db-1667-4f49-995a-8b9973972958_ContentBits">
    <vt:lpwstr>0</vt:lpwstr>
  </property>
</Properties>
</file>